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D7" w:rsidRDefault="00B016D7" w:rsidP="00B016D7">
      <w:pPr>
        <w:pStyle w:val="a9"/>
        <w:rPr>
          <w:rFonts w:ascii="Arial" w:hAnsi="Arial" w:cs="Arial"/>
          <w:b/>
          <w:bCs/>
          <w:sz w:val="24"/>
        </w:rPr>
      </w:pPr>
      <w:r w:rsidRPr="00D6180C">
        <w:rPr>
          <w:rFonts w:ascii="Arial" w:hAnsi="Arial" w:cs="Arial"/>
          <w:b/>
          <w:noProof/>
          <w:color w:val="000000"/>
          <w:spacing w:val="-7"/>
          <w:sz w:val="24"/>
        </w:rPr>
        <w:drawing>
          <wp:inline distT="0" distB="0" distL="0" distR="0" wp14:anchorId="1CA957D7" wp14:editId="279B99D7">
            <wp:extent cx="771525" cy="1038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6D7" w:rsidRPr="00D6180C" w:rsidRDefault="00B016D7" w:rsidP="00B016D7">
      <w:pPr>
        <w:pStyle w:val="aa"/>
        <w:jc w:val="left"/>
        <w:rPr>
          <w:rFonts w:ascii="Arial" w:hAnsi="Arial" w:cs="Arial"/>
          <w:sz w:val="24"/>
        </w:rPr>
      </w:pPr>
    </w:p>
    <w:p w:rsidR="00B016D7" w:rsidRPr="00D6180C" w:rsidRDefault="00B016D7" w:rsidP="00B016D7">
      <w:pPr>
        <w:pStyle w:val="aa"/>
        <w:rPr>
          <w:rFonts w:ascii="Arial" w:hAnsi="Arial" w:cs="Arial"/>
          <w:sz w:val="24"/>
        </w:rPr>
      </w:pPr>
      <w:r w:rsidRPr="00D6180C">
        <w:rPr>
          <w:rFonts w:ascii="Arial" w:hAnsi="Arial" w:cs="Arial"/>
          <w:sz w:val="24"/>
        </w:rPr>
        <w:t>КОНРОЛЬНО-СЧЕТНАЯ ПАЛАТА</w:t>
      </w:r>
    </w:p>
    <w:p w:rsidR="00B016D7" w:rsidRPr="00D6180C" w:rsidRDefault="00B016D7" w:rsidP="00B016D7">
      <w:pPr>
        <w:pStyle w:val="aa"/>
        <w:rPr>
          <w:rFonts w:ascii="Arial" w:hAnsi="Arial" w:cs="Arial"/>
          <w:sz w:val="24"/>
        </w:rPr>
      </w:pPr>
      <w:r w:rsidRPr="00D6180C">
        <w:rPr>
          <w:rFonts w:ascii="Arial" w:hAnsi="Arial" w:cs="Arial"/>
          <w:sz w:val="24"/>
        </w:rPr>
        <w:t>ГОРОДСКОГО ОКРУГА</w:t>
      </w:r>
    </w:p>
    <w:p w:rsidR="00B016D7" w:rsidRPr="00D6180C" w:rsidRDefault="00B016D7" w:rsidP="00B016D7">
      <w:pPr>
        <w:pStyle w:val="aa"/>
        <w:rPr>
          <w:rFonts w:ascii="Arial" w:hAnsi="Arial" w:cs="Arial"/>
          <w:sz w:val="24"/>
        </w:rPr>
      </w:pPr>
      <w:r w:rsidRPr="00D6180C">
        <w:rPr>
          <w:rFonts w:ascii="Arial" w:hAnsi="Arial" w:cs="Arial"/>
          <w:sz w:val="24"/>
        </w:rPr>
        <w:t>«АЛЕКСАНДРОВСК-САХАЛИНСКИЙ РАЙОН»</w:t>
      </w:r>
    </w:p>
    <w:p w:rsidR="00B016D7" w:rsidRPr="00D6180C" w:rsidRDefault="00B016D7" w:rsidP="00B016D7">
      <w:pPr>
        <w:jc w:val="center"/>
        <w:rPr>
          <w:rFonts w:ascii="Arial" w:hAnsi="Arial" w:cs="Arial"/>
        </w:rPr>
      </w:pPr>
    </w:p>
    <w:p w:rsidR="00B016D7" w:rsidRDefault="00B016D7" w:rsidP="00B016D7">
      <w:pPr>
        <w:spacing w:after="240"/>
        <w:jc w:val="center"/>
        <w:rPr>
          <w:rFonts w:ascii="Arial" w:hAnsi="Arial" w:cs="Arial"/>
          <w:b/>
          <w:spacing w:val="20"/>
        </w:rPr>
      </w:pPr>
      <w:r w:rsidRPr="00D6180C">
        <w:rPr>
          <w:rFonts w:ascii="Arial" w:hAnsi="Arial" w:cs="Arial"/>
          <w:b/>
          <w:spacing w:val="20"/>
        </w:rPr>
        <w:t xml:space="preserve">РАСПОРЯЖЕНИЕ </w:t>
      </w:r>
    </w:p>
    <w:p w:rsidR="00B016D7" w:rsidRPr="00CB2D7B" w:rsidRDefault="00B016D7" w:rsidP="00B016D7">
      <w:pPr>
        <w:jc w:val="center"/>
        <w:rPr>
          <w:rFonts w:ascii="Arial" w:hAnsi="Arial" w:cs="Arial"/>
          <w:b/>
        </w:rPr>
      </w:pPr>
      <w:r w:rsidRPr="00CB2D7B">
        <w:rPr>
          <w:rFonts w:ascii="Arial" w:hAnsi="Arial" w:cs="Arial"/>
          <w:b/>
        </w:rPr>
        <w:t>от 11.12.2023 № 21-р</w:t>
      </w:r>
    </w:p>
    <w:p w:rsidR="00B016D7" w:rsidRPr="0057167E" w:rsidRDefault="00B016D7" w:rsidP="00B016D7">
      <w:pPr>
        <w:jc w:val="center"/>
        <w:rPr>
          <w:rFonts w:ascii="Arial" w:hAnsi="Arial" w:cs="Arial"/>
          <w:b/>
        </w:rPr>
      </w:pPr>
    </w:p>
    <w:p w:rsidR="00B016D7" w:rsidRDefault="00B016D7" w:rsidP="00B016D7">
      <w:pPr>
        <w:ind w:right="-2"/>
        <w:jc w:val="both"/>
        <w:rPr>
          <w:rFonts w:ascii="Arial" w:hAnsi="Arial" w:cs="Arial"/>
          <w:b/>
          <w:bCs/>
        </w:rPr>
      </w:pPr>
      <w:r w:rsidRPr="00D6180C">
        <w:rPr>
          <w:rFonts w:ascii="Arial" w:hAnsi="Arial" w:cs="Arial"/>
          <w:b/>
          <w:bCs/>
        </w:rPr>
        <w:t>О комиссии контрольно-счетной</w:t>
      </w:r>
      <w:r>
        <w:rPr>
          <w:rFonts w:ascii="Arial" w:hAnsi="Arial" w:cs="Arial"/>
          <w:b/>
          <w:bCs/>
        </w:rPr>
        <w:t xml:space="preserve"> </w:t>
      </w:r>
      <w:r w:rsidRPr="00D6180C">
        <w:rPr>
          <w:rFonts w:ascii="Arial" w:hAnsi="Arial" w:cs="Arial"/>
          <w:b/>
          <w:bCs/>
        </w:rPr>
        <w:t>палаты городского округа «Александровск- Сахалинский район» по соблюдению требований</w:t>
      </w:r>
      <w:r>
        <w:rPr>
          <w:rFonts w:ascii="Arial" w:hAnsi="Arial" w:cs="Arial"/>
          <w:b/>
          <w:bCs/>
        </w:rPr>
        <w:t xml:space="preserve"> </w:t>
      </w:r>
      <w:r w:rsidRPr="00D6180C">
        <w:rPr>
          <w:rFonts w:ascii="Arial" w:hAnsi="Arial" w:cs="Arial"/>
          <w:b/>
          <w:bCs/>
        </w:rPr>
        <w:t>к служебному поведению муниципальных служащих</w:t>
      </w:r>
      <w:r>
        <w:rPr>
          <w:rFonts w:ascii="Arial" w:hAnsi="Arial" w:cs="Arial"/>
          <w:b/>
          <w:bCs/>
        </w:rPr>
        <w:t xml:space="preserve"> </w:t>
      </w:r>
      <w:r w:rsidRPr="00D6180C">
        <w:rPr>
          <w:rFonts w:ascii="Arial" w:hAnsi="Arial" w:cs="Arial"/>
          <w:b/>
          <w:bCs/>
        </w:rPr>
        <w:t xml:space="preserve">и урегулированию конфликта </w:t>
      </w:r>
      <w:r>
        <w:rPr>
          <w:rFonts w:ascii="Arial" w:hAnsi="Arial" w:cs="Arial"/>
          <w:b/>
          <w:bCs/>
        </w:rPr>
        <w:t>интересов</w:t>
      </w:r>
    </w:p>
    <w:p w:rsidR="00B016D7" w:rsidRPr="00420DC4" w:rsidRDefault="00B016D7" w:rsidP="00B016D7">
      <w:pPr>
        <w:ind w:right="-2"/>
        <w:rPr>
          <w:rFonts w:ascii="Arial" w:hAnsi="Arial" w:cs="Arial"/>
          <w:bCs/>
        </w:rPr>
      </w:pPr>
      <w:r w:rsidRPr="00420DC4">
        <w:rPr>
          <w:rFonts w:ascii="Arial" w:hAnsi="Arial" w:cs="Arial"/>
          <w:bCs/>
        </w:rPr>
        <w:t>(в редакции</w:t>
      </w:r>
      <w:r w:rsidRPr="00420DC4">
        <w:t xml:space="preserve"> </w:t>
      </w:r>
      <w:r w:rsidRPr="00420DC4">
        <w:rPr>
          <w:rFonts w:ascii="Arial" w:hAnsi="Arial" w:cs="Arial"/>
          <w:bCs/>
        </w:rPr>
        <w:t>распоряжения контрольно-счетной палаты городского округа «Александровск-Сахалинский район» от 05.04.2024 № 6-р)</w:t>
      </w:r>
    </w:p>
    <w:p w:rsidR="00B016D7" w:rsidRDefault="00B016D7" w:rsidP="00B016D7">
      <w:pPr>
        <w:ind w:right="-2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B016D7" w:rsidRPr="0057167E" w:rsidRDefault="00B016D7" w:rsidP="00B016D7">
      <w:pPr>
        <w:ind w:right="-2" w:firstLine="708"/>
        <w:jc w:val="both"/>
        <w:rPr>
          <w:rFonts w:ascii="Arial" w:hAnsi="Arial" w:cs="Arial"/>
          <w:b/>
          <w:bCs/>
        </w:rPr>
      </w:pPr>
      <w:r w:rsidRPr="00D6180C">
        <w:rPr>
          <w:rFonts w:ascii="Arial" w:hAnsi="Arial" w:cs="Arial"/>
        </w:rPr>
        <w:t>В соответствии с федеральными законами от 02.03.2007 № 25-ФЗ «О муниципальной службе в Российской Федерации» и от 25.12.2008 № 273-ФЗ «О противодействии коррупции», Законом Сахалинской области от 06 июля 2007 года № 78-ЗО «Об отдельных вопросах муниципальной службы в Сахалинской области»,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от 21.07.2010 № 925 «О мерах по реализации отдельных положений Федерального закона «О противодействии коррупции», Положением о муниципальной службе в городском округе «Александровск-Сахалинский район»:</w:t>
      </w:r>
    </w:p>
    <w:p w:rsidR="00B016D7" w:rsidRPr="00D6180C" w:rsidRDefault="00B016D7" w:rsidP="00B016D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Утвердить Положение о </w:t>
      </w:r>
      <w:bookmarkStart w:id="1" w:name="_Hlk152142476"/>
      <w:r w:rsidRPr="00D6180C">
        <w:rPr>
          <w:rFonts w:ascii="Arial" w:hAnsi="Arial" w:cs="Arial"/>
        </w:rPr>
        <w:t xml:space="preserve">комиссии контрольно-счетной палаты городского округа «Александровск-Сахалинский район» по соблюдению требований к служебному поведению муниципальных служащих и урегулированию конфликта интересов </w:t>
      </w:r>
      <w:bookmarkEnd w:id="1"/>
      <w:r w:rsidRPr="00D6180C">
        <w:rPr>
          <w:rFonts w:ascii="Arial" w:hAnsi="Arial" w:cs="Arial"/>
        </w:rPr>
        <w:t>согласно приложению 1 к настоящему распоряжению.</w:t>
      </w:r>
    </w:p>
    <w:p w:rsidR="00B016D7" w:rsidRPr="00D6180C" w:rsidRDefault="00B016D7" w:rsidP="00B016D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6180C">
        <w:rPr>
          <w:rFonts w:ascii="Arial" w:hAnsi="Arial" w:cs="Arial"/>
        </w:rPr>
        <w:t>Утвердить состав комиссии контрольно-счетной палаты городского округа «Александровск-Сахалинский район» по соблюдению требований к служебному поведению муниципальных служащих и урегулированию конфликта интересов согласно приложению 2 к настоящему распоряжению.</w:t>
      </w:r>
    </w:p>
    <w:p w:rsidR="00B016D7" w:rsidRPr="00D6180C" w:rsidRDefault="00B016D7" w:rsidP="00B016D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hyperlink r:id="rId9" w:history="1"/>
      <w:r w:rsidRPr="00D6180C">
        <w:rPr>
          <w:rFonts w:ascii="Arial" w:hAnsi="Arial" w:cs="Arial"/>
        </w:rPr>
        <w:t>Распоряжения контрольно-счетной палаты, регулирующие правоотношения, установленные настоящим распоряжением, принятые до утверждения настоящего распоряжения, действуют в части, не противоречащей настоящему распоряжению.</w:t>
      </w:r>
    </w:p>
    <w:p w:rsidR="00B016D7" w:rsidRPr="00D6180C" w:rsidRDefault="00B016D7" w:rsidP="00B016D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6180C">
        <w:rPr>
          <w:rFonts w:ascii="Arial" w:hAnsi="Arial" w:cs="Arial"/>
        </w:rPr>
        <w:t>Настоящее распоряжение опубликовать в газете «Красное знамя» и разместить на официальном сайте городского округа «Александровск-Сахалинский район» в информационно-телекоммуникационной сети Интернет.</w:t>
      </w:r>
    </w:p>
    <w:p w:rsidR="00B016D7" w:rsidRPr="00D6180C" w:rsidRDefault="00B016D7" w:rsidP="00B016D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6180C">
        <w:rPr>
          <w:rFonts w:ascii="Arial" w:eastAsia="Calibri" w:hAnsi="Arial" w:cs="Arial"/>
          <w:lang w:eastAsia="en-US"/>
        </w:rPr>
        <w:t>Контроль за исполнением настоящего распоряжения оставляю за собой.</w:t>
      </w:r>
    </w:p>
    <w:p w:rsidR="00B016D7" w:rsidRPr="00D6180C" w:rsidRDefault="00B016D7" w:rsidP="00B016D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B016D7" w:rsidRPr="00D6180C" w:rsidRDefault="00B016D7" w:rsidP="00B016D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B016D7" w:rsidRPr="00D6180C" w:rsidRDefault="00B016D7" w:rsidP="00B016D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 xml:space="preserve">Председатель </w:t>
      </w:r>
    </w:p>
    <w:p w:rsidR="00B016D7" w:rsidRPr="00D6180C" w:rsidRDefault="00B016D7" w:rsidP="00B016D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6180C">
        <w:rPr>
          <w:rFonts w:ascii="Arial" w:hAnsi="Arial" w:cs="Arial"/>
        </w:rPr>
        <w:t>Контрольно-счетной палаты                                                              В.В. Исаев</w:t>
      </w:r>
    </w:p>
    <w:p w:rsidR="00B016D7" w:rsidRDefault="00B016D7" w:rsidP="00E8635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016D7" w:rsidRDefault="00B016D7" w:rsidP="00E8635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F4E50" w:rsidRPr="001A7319" w:rsidRDefault="00CA651E" w:rsidP="00E8635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lastRenderedPageBreak/>
        <w:t>ПРИЛОЖЕНИЕ 1</w:t>
      </w:r>
    </w:p>
    <w:p w:rsidR="00FF4E50" w:rsidRPr="001A7319" w:rsidRDefault="00FF4E50" w:rsidP="00E863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A7319">
        <w:rPr>
          <w:rFonts w:ascii="Arial" w:hAnsi="Arial" w:cs="Arial"/>
        </w:rPr>
        <w:t>к распоряжени</w:t>
      </w:r>
      <w:r w:rsidR="002853D3" w:rsidRPr="001A7319">
        <w:rPr>
          <w:rFonts w:ascii="Arial" w:hAnsi="Arial" w:cs="Arial"/>
        </w:rPr>
        <w:t>ю</w:t>
      </w:r>
      <w:r w:rsidRPr="001A7319">
        <w:rPr>
          <w:rFonts w:ascii="Arial" w:hAnsi="Arial" w:cs="Arial"/>
        </w:rPr>
        <w:t xml:space="preserve"> </w:t>
      </w:r>
    </w:p>
    <w:p w:rsidR="002853D3" w:rsidRPr="001A7319" w:rsidRDefault="00FF4E50" w:rsidP="00E863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A7319">
        <w:rPr>
          <w:rFonts w:ascii="Arial" w:hAnsi="Arial" w:cs="Arial"/>
        </w:rPr>
        <w:t>контрольно-счетной</w:t>
      </w:r>
      <w:r w:rsidR="002853D3" w:rsidRPr="001A7319">
        <w:rPr>
          <w:rFonts w:ascii="Arial" w:hAnsi="Arial" w:cs="Arial"/>
        </w:rPr>
        <w:t xml:space="preserve"> </w:t>
      </w:r>
      <w:r w:rsidRPr="001A7319">
        <w:rPr>
          <w:rFonts w:ascii="Arial" w:hAnsi="Arial" w:cs="Arial"/>
        </w:rPr>
        <w:t xml:space="preserve">палаты </w:t>
      </w:r>
    </w:p>
    <w:p w:rsidR="00FF4E50" w:rsidRPr="001A7319" w:rsidRDefault="00FF4E50" w:rsidP="00E863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A7319">
        <w:rPr>
          <w:rFonts w:ascii="Arial" w:hAnsi="Arial" w:cs="Arial"/>
        </w:rPr>
        <w:t xml:space="preserve">городского округа </w:t>
      </w:r>
    </w:p>
    <w:p w:rsidR="00FF4E50" w:rsidRPr="001A7319" w:rsidRDefault="00FF4E50" w:rsidP="00E8635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«Александровск-Сахалинский район»</w:t>
      </w:r>
    </w:p>
    <w:p w:rsidR="00FF4E50" w:rsidRDefault="00FF4E50" w:rsidP="00E8635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 xml:space="preserve">от </w:t>
      </w:r>
      <w:r w:rsidR="00104681" w:rsidRPr="001A7319">
        <w:rPr>
          <w:rFonts w:ascii="Arial" w:hAnsi="Arial" w:cs="Arial"/>
        </w:rPr>
        <w:t>1</w:t>
      </w:r>
      <w:r w:rsidR="00CA651E" w:rsidRPr="001A7319">
        <w:rPr>
          <w:rFonts w:ascii="Arial" w:hAnsi="Arial" w:cs="Arial"/>
        </w:rPr>
        <w:t>1.12.2023</w:t>
      </w:r>
      <w:r w:rsidRPr="001A7319">
        <w:rPr>
          <w:rFonts w:ascii="Arial" w:hAnsi="Arial" w:cs="Arial"/>
        </w:rPr>
        <w:t xml:space="preserve"> № </w:t>
      </w:r>
      <w:r w:rsidR="00104681" w:rsidRPr="001A7319">
        <w:rPr>
          <w:rFonts w:ascii="Arial" w:hAnsi="Arial" w:cs="Arial"/>
        </w:rPr>
        <w:t>21</w:t>
      </w:r>
      <w:r w:rsidR="00CA651E" w:rsidRPr="001A7319">
        <w:rPr>
          <w:rFonts w:ascii="Arial" w:hAnsi="Arial" w:cs="Arial"/>
        </w:rPr>
        <w:t>-р</w:t>
      </w:r>
    </w:p>
    <w:p w:rsidR="001A7319" w:rsidRPr="00CB5064" w:rsidRDefault="001A7319" w:rsidP="00E8635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/>
        </w:rPr>
      </w:pPr>
      <w:r w:rsidRPr="00CB5064">
        <w:rPr>
          <w:rFonts w:ascii="Arial" w:hAnsi="Arial" w:cs="Arial"/>
          <w:i/>
        </w:rPr>
        <w:t xml:space="preserve">(в редакции распоряжения </w:t>
      </w:r>
    </w:p>
    <w:p w:rsidR="001A7319" w:rsidRPr="00CB5064" w:rsidRDefault="001A7319" w:rsidP="00E8635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/>
        </w:rPr>
      </w:pPr>
      <w:r w:rsidRPr="00CB5064">
        <w:rPr>
          <w:rFonts w:ascii="Arial" w:hAnsi="Arial" w:cs="Arial"/>
          <w:i/>
        </w:rPr>
        <w:t>от 05.04.2024 № 6-р)</w:t>
      </w:r>
    </w:p>
    <w:p w:rsidR="00FF4E50" w:rsidRPr="001A7319" w:rsidRDefault="00FF4E50" w:rsidP="00E863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F22C9" w:rsidRPr="001A7319" w:rsidRDefault="005F22C9" w:rsidP="00E86356">
      <w:pPr>
        <w:pStyle w:val="ConsPlusTitle"/>
        <w:widowControl/>
        <w:jc w:val="center"/>
        <w:outlineLvl w:val="0"/>
        <w:rPr>
          <w:rFonts w:ascii="Arial" w:hAnsi="Arial" w:cs="Arial"/>
          <w:spacing w:val="20"/>
        </w:rPr>
      </w:pPr>
    </w:p>
    <w:p w:rsidR="00FF4E50" w:rsidRPr="001A7319" w:rsidRDefault="00FF4E50" w:rsidP="00E86356">
      <w:pPr>
        <w:pStyle w:val="ConsPlusTitle"/>
        <w:widowControl/>
        <w:jc w:val="center"/>
        <w:outlineLvl w:val="0"/>
        <w:rPr>
          <w:rFonts w:ascii="Arial" w:hAnsi="Arial" w:cs="Arial"/>
          <w:spacing w:val="20"/>
        </w:rPr>
      </w:pPr>
      <w:r w:rsidRPr="001A7319">
        <w:rPr>
          <w:rFonts w:ascii="Arial" w:hAnsi="Arial" w:cs="Arial"/>
          <w:spacing w:val="20"/>
        </w:rPr>
        <w:t>ПОЛОЖЕНИЕ</w:t>
      </w:r>
    </w:p>
    <w:p w:rsidR="00DE468B" w:rsidRPr="001A7319" w:rsidRDefault="00DE468B" w:rsidP="00E86356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 xml:space="preserve">о комиссии контрольно-счетной палаты </w:t>
      </w:r>
    </w:p>
    <w:p w:rsidR="00FF4E50" w:rsidRPr="001A7319" w:rsidRDefault="00DE468B" w:rsidP="00E86356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городского округа «Александровск-Сахалинский район»</w:t>
      </w:r>
    </w:p>
    <w:p w:rsidR="00FF4E50" w:rsidRPr="001A7319" w:rsidRDefault="00DE468B" w:rsidP="00E86356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FF4E50" w:rsidRPr="001A7319" w:rsidRDefault="00FF4E50" w:rsidP="00E8635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 xml:space="preserve">1. Настоящим Положением в соответствии с Федеральными законами от 02.03.2007 № 25-ФЗ «О муниципальной службе в Российской Федерации» и от 25.12.2008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от 21.07.2010 № 925 «О мерах по реализации отдельных положений Федерального закона </w:t>
      </w:r>
      <w:r w:rsidR="001B7A0A" w:rsidRPr="001A7319">
        <w:rPr>
          <w:rFonts w:ascii="Arial" w:hAnsi="Arial" w:cs="Arial"/>
        </w:rPr>
        <w:t>«</w:t>
      </w:r>
      <w:r w:rsidRPr="001A7319">
        <w:rPr>
          <w:rFonts w:ascii="Arial" w:hAnsi="Arial" w:cs="Arial"/>
        </w:rPr>
        <w:t xml:space="preserve">О противодействии коррупции», Законом Сахалинской области от </w:t>
      </w:r>
      <w:r w:rsidR="001B7A0A" w:rsidRPr="001A7319">
        <w:rPr>
          <w:rFonts w:ascii="Arial" w:hAnsi="Arial" w:cs="Arial"/>
        </w:rPr>
        <w:t>06.07.2007</w:t>
      </w:r>
      <w:r w:rsidRPr="001A7319">
        <w:rPr>
          <w:rFonts w:ascii="Arial" w:hAnsi="Arial" w:cs="Arial"/>
        </w:rPr>
        <w:t xml:space="preserve"> № 78-ЗО «Об отдельных вопросах муниципальной службы в Сахалинской области», Положением о муниципальной службе в городском округе «Александровск-Сахалинский район» определяется порядок формирования и деятельности </w:t>
      </w:r>
      <w:r w:rsidR="00CA651E" w:rsidRPr="001A7319">
        <w:rPr>
          <w:rFonts w:ascii="Arial" w:hAnsi="Arial" w:cs="Arial"/>
        </w:rPr>
        <w:t>к</w:t>
      </w:r>
      <w:r w:rsidRPr="001A7319">
        <w:rPr>
          <w:rFonts w:ascii="Arial" w:hAnsi="Arial" w:cs="Arial"/>
        </w:rPr>
        <w:t>омиссии контрольно-счетной палаты контрольно-счетной палаты городского округа «Александровск-Сахалинский район»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и региональными законами, актами Президента Российской Федерации и Правительства Российской Федерации, а также настоящим Положением и другими правовыми актами контрольно-счетной палаты городского округа «Александровск-Сахалинский район» (далее – Контрольно-счетная палата), регулирующими вопросы прохождения муниципальной службы (далее - муниципальная служба).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3. Основной задачей Комиссии является содействие Контрольно-счетной палате: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а) в обеспечении соблюдения муниципальными служащими Контрольно-счетной палаты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гражданскими служащими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б) в осуществлении в Контрольно-счетной палате мер по предупреждению коррупции.</w:t>
      </w: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Контрольно-счетной палаты. 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5. Комиссия образуется нормативным правовым актом Контрольно-счетной палаты. Указанным актом утверждаются состав Комиссии и порядок ее работы.</w:t>
      </w: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В состав Комиссии входят председатель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6. В состав Комиссии входят:</w:t>
      </w:r>
    </w:p>
    <w:p w:rsidR="001A7319" w:rsidRPr="001A7319" w:rsidRDefault="00FF4E50" w:rsidP="001A731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а) председатель Контрольно-счетной палаты (председатель Комиссии), главный инспектор Контрольно-счетной палаты (заместитель председателя Комиссии), должностное лицо Контрольно-счетной палаты, ответственный за работу по профилактике коррупционных и иных правонарушений;</w:t>
      </w: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б) представители Собрания городского округа, учреждений и общественности.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7. Число членов Комиссии, не являющихся муниципальными служащими, должно составлять не менее одной четверти от общего числа членов комиссии.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9. В заседаниях Комиссии с правом совещательного голоса участвуют:</w:t>
      </w:r>
    </w:p>
    <w:p w:rsidR="001B7A0A" w:rsidRPr="001A7319" w:rsidRDefault="00FF4E50" w:rsidP="00E8635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16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 xml:space="preserve">муниципальные служащие; </w:t>
      </w:r>
    </w:p>
    <w:p w:rsidR="001B7A0A" w:rsidRPr="001A7319" w:rsidRDefault="00FF4E50" w:rsidP="00E8635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16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специалисты, которые могут дать пояснения по вопросам муниципальной службы и вопросам, рассматриваемым Комиссией;</w:t>
      </w:r>
    </w:p>
    <w:p w:rsidR="001B7A0A" w:rsidRPr="001A7319" w:rsidRDefault="00FF4E50" w:rsidP="00E8635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16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должностные лица других государственных органов, органов местного самоуправления; представители заинтересованных организаций;</w:t>
      </w:r>
    </w:p>
    <w:p w:rsidR="00FF4E50" w:rsidRDefault="00FF4E50" w:rsidP="00E8635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16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A7319" w:rsidRPr="001A7319" w:rsidRDefault="001A7319" w:rsidP="001A7319">
      <w:pPr>
        <w:tabs>
          <w:tab w:val="left" w:pos="993"/>
        </w:tabs>
        <w:autoSpaceDE w:val="0"/>
        <w:autoSpaceDN w:val="0"/>
        <w:adjustRightInd w:val="0"/>
        <w:ind w:left="616"/>
        <w:jc w:val="both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10. Заседание Комиссии считается правомочным, если на нем присутствует не менее половины от общего числа членов Комиссии. Проведение заседаний с участием только членов Комиссии, являющихся муниципальными служащими, недопустимо.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12. Основаниями для проведения заседания Комиссии являются:</w:t>
      </w:r>
    </w:p>
    <w:p w:rsidR="00FF4E50" w:rsidRPr="001A7319" w:rsidRDefault="00FF4E50" w:rsidP="00E863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7319">
        <w:rPr>
          <w:rFonts w:ascii="Arial" w:hAnsi="Arial" w:cs="Arial"/>
        </w:rPr>
        <w:t xml:space="preserve">а) представление председателем Контрольно-счетной палаты материалов </w:t>
      </w:r>
      <w:r w:rsidRPr="001A7319">
        <w:rPr>
          <w:rFonts w:ascii="Arial" w:hAnsi="Arial" w:cs="Arial"/>
        </w:rPr>
        <w:lastRenderedPageBreak/>
        <w:t>проверки, свидетельствующих: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о представлении муниципальным служащим недостоверных или неполных сведений, предусмотренных действующим законодательством;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исполнения </w:t>
      </w:r>
      <w:r w:rsidR="001B7A0A" w:rsidRPr="001A7319">
        <w:rPr>
          <w:rFonts w:ascii="Arial" w:hAnsi="Arial" w:cs="Arial"/>
        </w:rPr>
        <w:t>им должностных</w:t>
      </w:r>
      <w:r w:rsidRPr="001A7319">
        <w:rPr>
          <w:rFonts w:ascii="Arial" w:hAnsi="Arial" w:cs="Arial"/>
        </w:rPr>
        <w:t xml:space="preserve"> обязанностей, установленных Федеральным законом «О противодействии коррупции», другими федеральными законами, нормативными правовыми актами Сахалинской области (далее – установленные ограничения);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б) поступившее должностному лицу Контрольно-счетной палаты, ответственному за работу по профилактике коррупционных и иных правонарушений, в установленном порядке: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обращение гражданина, замещавшего должность муниципальной службы в аппарате Контрольно-счетной палаты,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контролю этой организации входили в его должностные обязанности во время работы в аппарате Контрольно-счетной палаты, до истечения двух лет со дня увольнения с муниципальной службы в аппарате Контрольно-счетной палаты;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в) представление председателя Контрольно-счетной палаты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Контрольно-счетной палате мер по предупреждению коррупции;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г) представление председателем Контрольно-счетной палаты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государственных должности, и иных лиц их доходам»</w:t>
      </w:r>
      <w:r w:rsidR="001B7A0A" w:rsidRPr="001A7319">
        <w:rPr>
          <w:rFonts w:ascii="Arial" w:hAnsi="Arial" w:cs="Arial"/>
        </w:rPr>
        <w:t>.</w:t>
      </w:r>
    </w:p>
    <w:p w:rsidR="00880EC7" w:rsidRPr="00CB5064" w:rsidRDefault="00880EC7" w:rsidP="00880EC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CB5064">
        <w:rPr>
          <w:rFonts w:ascii="Arial" w:hAnsi="Arial" w:cs="Arial"/>
        </w:rPr>
        <w:t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880EC7" w:rsidRPr="00CB5064" w:rsidRDefault="00880EC7" w:rsidP="00880EC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/>
        </w:rPr>
      </w:pPr>
      <w:r w:rsidRPr="00CB5064">
        <w:rPr>
          <w:rFonts w:ascii="Arial" w:hAnsi="Arial" w:cs="Arial"/>
          <w:i/>
        </w:rPr>
        <w:t xml:space="preserve">(п. «д» введен распоряжением контрольно-счетной палаты городского округа «Александровск-Сахалинский район» от </w:t>
      </w:r>
      <w:r w:rsidR="001A7319" w:rsidRPr="00CB5064">
        <w:rPr>
          <w:rFonts w:ascii="Arial" w:hAnsi="Arial" w:cs="Arial"/>
          <w:i/>
        </w:rPr>
        <w:t>05.04.2024 № 6-р</w:t>
      </w:r>
      <w:r w:rsidRPr="00CB5064">
        <w:rPr>
          <w:rFonts w:ascii="Arial" w:hAnsi="Arial" w:cs="Arial"/>
          <w:i/>
        </w:rPr>
        <w:t>).</w:t>
      </w:r>
    </w:p>
    <w:p w:rsidR="001A7319" w:rsidRPr="00CB5064" w:rsidRDefault="001A7319" w:rsidP="00880EC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14.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 xml:space="preserve">а) </w:t>
      </w:r>
      <w:r w:rsidR="00104681" w:rsidRPr="001A7319">
        <w:rPr>
          <w:rFonts w:ascii="Arial" w:hAnsi="Arial" w:cs="Arial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Pr="001A7319">
        <w:rPr>
          <w:rFonts w:ascii="Arial" w:hAnsi="Arial" w:cs="Arial"/>
        </w:rPr>
        <w:t>;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1A7319">
        <w:rPr>
          <w:rFonts w:ascii="Arial" w:hAnsi="Arial" w:cs="Arial"/>
        </w:rPr>
        <w:lastRenderedPageBreak/>
        <w:t>заседании Комиссии, с информацией, поступившей должностному лицу Контрольно-счетной палаты, ответственному за работу по профилактике коррупционных и иных правонарушений, и с результатами ее проверки;</w:t>
      </w: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в) рассматривает ходатайства о приглашении на заседание комиссии лиц, указанных в пункте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16.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18. По итогам рассмотрения вопроса, указанного в абзаце втором подпункта «а» пункта 12 настоящего Положения, Комиссия принимает одно из следующих решений: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а) установить, что сведения, представленные муниципальным служащим в соответствии с действующим законодательством, являются достоверными и полными;</w:t>
      </w: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б) установить, что сведения, представленные гражданским служащим в соответствии действующим законодательством, являются недостоверными и (или) неполными. В этом случае Комиссия рекомендует председателю Контрольно-счетной палаты применить к муниципальному служащему конкретную меру ответственности.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19. 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Контрольно-счетной палаты указать муниципальному служащему на недопустимость нарушения требований к служебному поведению и (или) требований об </w:t>
      </w:r>
      <w:r w:rsidRPr="001A7319">
        <w:rPr>
          <w:rFonts w:ascii="Arial" w:hAnsi="Arial" w:cs="Arial"/>
        </w:rPr>
        <w:lastRenderedPageBreak/>
        <w:t>урегулировании конфликта интересов либо применить к муниципальному служащему конкретную меру ответственности.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20.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контролю этой организации входили в его должностные обязанности во время работы в аппарате Контрольно-счетной палаты;</w:t>
      </w: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контролю этой организации входили в его должностные обязанности во время работы в аппарате Контрольно-счетной палаты, и мотивировать свой отказ.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21.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Контрольно-счетной палаты применить к муниципальному служащему конкретную меру ответственности.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22. По итогам рассмотрения вопроса, указанного подпункте «г» пункта 12 настоящего Положения, Комиссия принимает одно из следующих решений: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 xml:space="preserve"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Контрольно-счетной палаты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</w:t>
      </w:r>
      <w:r w:rsidRPr="001A7319">
        <w:rPr>
          <w:rFonts w:ascii="Arial" w:hAnsi="Arial" w:cs="Arial"/>
        </w:rPr>
        <w:lastRenderedPageBreak/>
        <w:t>органы прокуратуры и (или) иные государственные органы в соответствии с их компетенцией.</w:t>
      </w:r>
    </w:p>
    <w:p w:rsid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1A7319" w:rsidRPr="00CB5064" w:rsidRDefault="001A7319" w:rsidP="001A731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CB5064">
        <w:rPr>
          <w:rFonts w:ascii="Arial" w:hAnsi="Arial" w:cs="Arial"/>
        </w:rPr>
        <w:t>22.1. По итогам рассмотрения вопроса, указанного в подпункте «д» пункта 12 настоящего Положения, Комиссия принимает одно из следующих решений:</w:t>
      </w:r>
    </w:p>
    <w:p w:rsidR="001A7319" w:rsidRPr="00CB5064" w:rsidRDefault="001A7319" w:rsidP="001A731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CB5064">
        <w:rPr>
          <w:rFonts w:ascii="Arial" w:hAnsi="Arial" w:cs="Arial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1A7319" w:rsidRPr="00CB5064" w:rsidRDefault="001A7319" w:rsidP="001A731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CB5064">
        <w:rPr>
          <w:rFonts w:ascii="Arial" w:hAnsi="Arial" w:cs="Arial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1A7319" w:rsidRPr="00CB5064" w:rsidRDefault="001A7319" w:rsidP="001A731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/>
        </w:rPr>
      </w:pPr>
      <w:r w:rsidRPr="00CB5064">
        <w:rPr>
          <w:rFonts w:ascii="Arial" w:hAnsi="Arial" w:cs="Arial"/>
          <w:i/>
        </w:rPr>
        <w:t>(п.22.1 введен распоряжением контрольно-счетной палаты городского округа «Александровск-Сахалинский район» от 05.04.2024 № 6-р).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23. По итогам рассмотрения вопросов, предусмотренных подпунктами «а», «б» и «г» пункта 12 настоящего Положения, при наличии к тому оснований Комиссия может принять иное, чем предусмотрено пунктами 18-22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24.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25. Для исполнения решений Комиссии могут быть подготовлены проекты правовых актов Контрольно-счетной палаты, решений или поручений председателя Контрольно-счетной палаты, которые в установленном порядке представляются на рассмотрение председателя Контрольно-счетной палаты.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26.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председателя Контрольно-счетной палаты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28. В протоколе заседания Комиссии указываются: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д) фамилии, имена, отчества выступивших на заседании лиц и краткое изложение их выступлений;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е) источник информации, содержащей основания для проведения заседания Комиссии, дата поступления информации в Контрольно-счетную палату;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ж) другие сведения;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з) результаты голосования;</w:t>
      </w: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и) решение и обоснование его принятия.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 xml:space="preserve">30. Копии протокола заседания Комиссии в </w:t>
      </w:r>
      <w:r w:rsidR="00FC53AD" w:rsidRPr="001A7319">
        <w:rPr>
          <w:rFonts w:ascii="Arial" w:hAnsi="Arial" w:cs="Arial"/>
        </w:rPr>
        <w:t>7</w:t>
      </w:r>
      <w:r w:rsidRPr="001A7319">
        <w:rPr>
          <w:rFonts w:ascii="Arial" w:hAnsi="Arial" w:cs="Arial"/>
        </w:rPr>
        <w:t>-дневный срок со дня заседания направляются председателю Контрольно-счетной палаты, полностью или в виде выписок из него - муниципальному служащему, а также по решению Комиссии - иным заинтересованным лицам.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9B6037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 xml:space="preserve">31. Председатель Контрольно-счетной палаты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Сахалинской области, а также по иным вопросам организации противодействия коррупции. </w:t>
      </w: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О рассмотрении рекомендаций Комиссии и принятом решении председатель Контрольно-счетной палаты в письменной форме уведомляет Комиссию в месячный срок со дня поступления к нему протокола заседания Комиссии. Решение председателя Контрольно-счетной палаты оглашается на ближайшем заседании Комиссии и принимается к сведению без обсуждения.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Контрольно-счетной палаты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A7319" w:rsidRPr="001A7319" w:rsidRDefault="001A7319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lastRenderedPageBreak/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Контрольно-счетной палаты, ответственным за работу по профилактике коррупционных и иных правонарушений.</w:t>
      </w:r>
    </w:p>
    <w:p w:rsidR="002853D3" w:rsidRPr="001A7319" w:rsidRDefault="002853D3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2853D3" w:rsidRPr="001A7319" w:rsidRDefault="002853D3" w:rsidP="00E8635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_________________________</w:t>
      </w:r>
    </w:p>
    <w:p w:rsidR="00FF4E50" w:rsidRPr="001A7319" w:rsidRDefault="00FF4E50" w:rsidP="00E863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5F22C9" w:rsidRPr="001A7319" w:rsidRDefault="00DE468B" w:rsidP="00E863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A7319">
        <w:rPr>
          <w:rFonts w:ascii="Arial" w:hAnsi="Arial" w:cs="Arial"/>
        </w:rPr>
        <w:br w:type="page"/>
      </w:r>
      <w:r w:rsidR="00CA651E" w:rsidRPr="001A7319">
        <w:rPr>
          <w:rFonts w:ascii="Arial" w:hAnsi="Arial" w:cs="Arial"/>
        </w:rPr>
        <w:lastRenderedPageBreak/>
        <w:t>ПРИЛОЖЕНИЕ 2</w:t>
      </w:r>
    </w:p>
    <w:p w:rsidR="005F22C9" w:rsidRPr="001A7319" w:rsidRDefault="005F22C9" w:rsidP="00E863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A7319">
        <w:rPr>
          <w:rFonts w:ascii="Arial" w:hAnsi="Arial" w:cs="Arial"/>
        </w:rPr>
        <w:t>к распоряжению</w:t>
      </w:r>
    </w:p>
    <w:p w:rsidR="005F22C9" w:rsidRPr="001A7319" w:rsidRDefault="005F22C9" w:rsidP="00E863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A7319">
        <w:rPr>
          <w:rFonts w:ascii="Arial" w:hAnsi="Arial" w:cs="Arial"/>
        </w:rPr>
        <w:t xml:space="preserve">контрольно-счетной палаты </w:t>
      </w:r>
    </w:p>
    <w:p w:rsidR="005F22C9" w:rsidRPr="001A7319" w:rsidRDefault="005F22C9" w:rsidP="00E863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A7319">
        <w:rPr>
          <w:rFonts w:ascii="Arial" w:hAnsi="Arial" w:cs="Arial"/>
        </w:rPr>
        <w:t xml:space="preserve">городского округа </w:t>
      </w:r>
    </w:p>
    <w:p w:rsidR="005F22C9" w:rsidRPr="001A7319" w:rsidRDefault="005F22C9" w:rsidP="00E8635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>«Александровск-Сахалинский район»</w:t>
      </w:r>
    </w:p>
    <w:p w:rsidR="005F22C9" w:rsidRPr="001A7319" w:rsidRDefault="005F22C9" w:rsidP="00E8635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A7319">
        <w:rPr>
          <w:rFonts w:ascii="Arial" w:hAnsi="Arial" w:cs="Arial"/>
        </w:rPr>
        <w:t xml:space="preserve">от </w:t>
      </w:r>
      <w:r w:rsidR="00DE468B" w:rsidRPr="001A7319">
        <w:rPr>
          <w:rFonts w:ascii="Arial" w:hAnsi="Arial" w:cs="Arial"/>
        </w:rPr>
        <w:t>11.12.2023</w:t>
      </w:r>
      <w:r w:rsidRPr="001A7319">
        <w:rPr>
          <w:rFonts w:ascii="Arial" w:hAnsi="Arial" w:cs="Arial"/>
        </w:rPr>
        <w:t xml:space="preserve"> № </w:t>
      </w:r>
      <w:r w:rsidR="00DE468B" w:rsidRPr="001A7319">
        <w:rPr>
          <w:rFonts w:ascii="Arial" w:hAnsi="Arial" w:cs="Arial"/>
        </w:rPr>
        <w:t>21-р</w:t>
      </w:r>
    </w:p>
    <w:p w:rsidR="005F22C9" w:rsidRPr="001A7319" w:rsidRDefault="005F22C9" w:rsidP="00E86356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5F22C9" w:rsidRPr="001A7319" w:rsidRDefault="005F22C9" w:rsidP="00E863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</w:rPr>
      </w:pPr>
    </w:p>
    <w:p w:rsidR="005F22C9" w:rsidRPr="001A7319" w:rsidRDefault="005F22C9" w:rsidP="00E863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</w:rPr>
      </w:pPr>
      <w:r w:rsidRPr="001A7319">
        <w:rPr>
          <w:rFonts w:ascii="Arial" w:hAnsi="Arial" w:cs="Arial"/>
          <w:b/>
          <w:bCs/>
          <w:spacing w:val="20"/>
        </w:rPr>
        <w:t>СОСТАВ</w:t>
      </w:r>
    </w:p>
    <w:p w:rsidR="005F22C9" w:rsidRPr="001A7319" w:rsidRDefault="00DE468B" w:rsidP="00E863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A7319">
        <w:rPr>
          <w:rFonts w:ascii="Arial" w:hAnsi="Arial" w:cs="Arial"/>
          <w:b/>
          <w:bCs/>
        </w:rPr>
        <w:t xml:space="preserve">комиссии контрольно-счетной палаты </w:t>
      </w:r>
    </w:p>
    <w:p w:rsidR="005F22C9" w:rsidRPr="001A7319" w:rsidRDefault="00DE468B" w:rsidP="00E8635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7319">
        <w:rPr>
          <w:rFonts w:ascii="Arial" w:hAnsi="Arial" w:cs="Arial"/>
          <w:b/>
        </w:rPr>
        <w:t>городского округа «Александровск-Сахалинский район»</w:t>
      </w:r>
      <w:r w:rsidRPr="001A7319">
        <w:rPr>
          <w:rFonts w:ascii="Arial" w:hAnsi="Arial" w:cs="Arial"/>
          <w:b/>
          <w:bCs/>
        </w:rPr>
        <w:t xml:space="preserve"> </w:t>
      </w:r>
    </w:p>
    <w:p w:rsidR="005F22C9" w:rsidRPr="001A7319" w:rsidRDefault="00DE468B" w:rsidP="00E863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A7319">
        <w:rPr>
          <w:rFonts w:ascii="Arial" w:hAnsi="Arial" w:cs="Arial"/>
          <w:b/>
          <w:bCs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5F22C9" w:rsidRPr="001A7319" w:rsidRDefault="005F22C9" w:rsidP="00E8635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22C9" w:rsidRPr="001A7319" w:rsidRDefault="005F22C9" w:rsidP="00E86356">
      <w:pPr>
        <w:autoSpaceDE w:val="0"/>
        <w:autoSpaceDN w:val="0"/>
        <w:adjustRightInd w:val="0"/>
        <w:rPr>
          <w:rFonts w:ascii="Arial" w:hAnsi="Arial" w:cs="Arial"/>
        </w:rPr>
      </w:pPr>
      <w:r w:rsidRPr="001A7319">
        <w:rPr>
          <w:rFonts w:ascii="Arial" w:hAnsi="Arial" w:cs="Arial"/>
        </w:rPr>
        <w:t>Исаев Владимир Владимирович – председатель контрольно-счетной палаты городского округа «Александровск-Сахалинский район», председатель комиссии</w:t>
      </w:r>
    </w:p>
    <w:p w:rsidR="005F22C9" w:rsidRPr="001A7319" w:rsidRDefault="005F22C9" w:rsidP="00E863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7319">
        <w:rPr>
          <w:rFonts w:ascii="Arial" w:hAnsi="Arial" w:cs="Arial"/>
        </w:rPr>
        <w:t>Некрасова Светлана Михайловна – главный инспектор контрольно-счетной палаты городского округа «Александровск-Сахалинский район», заместитель председателя комиссии</w:t>
      </w:r>
    </w:p>
    <w:p w:rsidR="005F22C9" w:rsidRPr="001A7319" w:rsidRDefault="005F22C9" w:rsidP="00E86356">
      <w:pPr>
        <w:autoSpaceDE w:val="0"/>
        <w:autoSpaceDN w:val="0"/>
        <w:adjustRightInd w:val="0"/>
        <w:rPr>
          <w:rFonts w:ascii="Arial" w:hAnsi="Arial" w:cs="Arial"/>
        </w:rPr>
      </w:pPr>
      <w:r w:rsidRPr="001A7319">
        <w:rPr>
          <w:rFonts w:ascii="Arial" w:hAnsi="Arial" w:cs="Arial"/>
        </w:rPr>
        <w:t>Кулик Елена Александровна - инспектор контрольно-счетной палаты городского округа «Александровск-Сахалинский район», секретарь комиссии</w:t>
      </w:r>
    </w:p>
    <w:p w:rsidR="005F22C9" w:rsidRPr="001A7319" w:rsidRDefault="005F22C9" w:rsidP="00E86356">
      <w:pPr>
        <w:autoSpaceDE w:val="0"/>
        <w:autoSpaceDN w:val="0"/>
        <w:adjustRightInd w:val="0"/>
        <w:rPr>
          <w:rFonts w:ascii="Arial" w:hAnsi="Arial" w:cs="Arial"/>
        </w:rPr>
      </w:pPr>
      <w:r w:rsidRPr="001A7319">
        <w:rPr>
          <w:rFonts w:ascii="Arial" w:hAnsi="Arial" w:cs="Arial"/>
        </w:rPr>
        <w:t>Сницкая Софья Витальевна – независимый эксперт от Собрания городского округа «Александровск-Сахалинский район», член комиссии (по согласованию)</w:t>
      </w:r>
    </w:p>
    <w:p w:rsidR="005F22C9" w:rsidRPr="001A7319" w:rsidRDefault="005F22C9" w:rsidP="00E86356">
      <w:pPr>
        <w:autoSpaceDE w:val="0"/>
        <w:autoSpaceDN w:val="0"/>
        <w:adjustRightInd w:val="0"/>
        <w:rPr>
          <w:rFonts w:ascii="Arial" w:hAnsi="Arial" w:cs="Arial"/>
        </w:rPr>
      </w:pPr>
      <w:r w:rsidRPr="001A7319">
        <w:rPr>
          <w:rFonts w:ascii="Arial" w:hAnsi="Arial" w:cs="Arial"/>
        </w:rPr>
        <w:t>Машир Анатолий Анатольевич – независимый эксперт от предприятий (по согласованию)</w:t>
      </w:r>
    </w:p>
    <w:p w:rsidR="005F22C9" w:rsidRPr="001A7319" w:rsidRDefault="005F22C9" w:rsidP="00E86356">
      <w:pPr>
        <w:pStyle w:val="ConsPlusCell"/>
        <w:rPr>
          <w:rFonts w:ascii="Arial" w:hAnsi="Arial" w:cs="Arial"/>
          <w:sz w:val="24"/>
          <w:szCs w:val="24"/>
        </w:rPr>
      </w:pPr>
      <w:r w:rsidRPr="001A7319">
        <w:rPr>
          <w:rFonts w:ascii="Arial" w:hAnsi="Arial" w:cs="Arial"/>
          <w:sz w:val="24"/>
          <w:szCs w:val="24"/>
        </w:rPr>
        <w:t>Василенко Галина Николаевна – независимый эксперт от общественности (по согласованию)</w:t>
      </w:r>
    </w:p>
    <w:p w:rsidR="005F22C9" w:rsidRPr="001A7319" w:rsidRDefault="005F22C9" w:rsidP="00E86356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1A7319">
        <w:rPr>
          <w:rFonts w:ascii="Arial" w:hAnsi="Arial" w:cs="Arial"/>
          <w:sz w:val="24"/>
          <w:szCs w:val="24"/>
        </w:rPr>
        <w:t>______________________</w:t>
      </w:r>
    </w:p>
    <w:sectPr w:rsidR="005F22C9" w:rsidRPr="001A7319" w:rsidSect="00E86356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F8" w:rsidRDefault="00106EF8">
      <w:r>
        <w:separator/>
      </w:r>
    </w:p>
  </w:endnote>
  <w:endnote w:type="continuationSeparator" w:id="0">
    <w:p w:rsidR="00106EF8" w:rsidRDefault="0010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F8" w:rsidRDefault="00106EF8">
      <w:r>
        <w:separator/>
      </w:r>
    </w:p>
  </w:footnote>
  <w:footnote w:type="continuationSeparator" w:id="0">
    <w:p w:rsidR="00106EF8" w:rsidRDefault="0010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50" w:rsidRDefault="00FF4E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E50" w:rsidRDefault="00FF4E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2706"/>
    <w:multiLevelType w:val="hybridMultilevel"/>
    <w:tmpl w:val="A6C8BE42"/>
    <w:lvl w:ilvl="0" w:tplc="D906425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0304C8C"/>
    <w:multiLevelType w:val="hybridMultilevel"/>
    <w:tmpl w:val="EEACD002"/>
    <w:lvl w:ilvl="0" w:tplc="6AF0D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E745AD"/>
    <w:multiLevelType w:val="hybridMultilevel"/>
    <w:tmpl w:val="A584415C"/>
    <w:lvl w:ilvl="0" w:tplc="9160A1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67A7418"/>
    <w:multiLevelType w:val="hybridMultilevel"/>
    <w:tmpl w:val="129A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6C"/>
    <w:rsid w:val="0000744B"/>
    <w:rsid w:val="0002646C"/>
    <w:rsid w:val="000924C8"/>
    <w:rsid w:val="00104681"/>
    <w:rsid w:val="00106EF8"/>
    <w:rsid w:val="001A7319"/>
    <w:rsid w:val="001B7A0A"/>
    <w:rsid w:val="002853D3"/>
    <w:rsid w:val="00366819"/>
    <w:rsid w:val="00420DC4"/>
    <w:rsid w:val="00494CAC"/>
    <w:rsid w:val="004C22DC"/>
    <w:rsid w:val="00542653"/>
    <w:rsid w:val="0057167E"/>
    <w:rsid w:val="0057248D"/>
    <w:rsid w:val="00581D98"/>
    <w:rsid w:val="005F22C9"/>
    <w:rsid w:val="007026D8"/>
    <w:rsid w:val="00880EC7"/>
    <w:rsid w:val="008A1622"/>
    <w:rsid w:val="008C25FC"/>
    <w:rsid w:val="008F4EC8"/>
    <w:rsid w:val="00901462"/>
    <w:rsid w:val="00923217"/>
    <w:rsid w:val="009B6037"/>
    <w:rsid w:val="00A16440"/>
    <w:rsid w:val="00AB2232"/>
    <w:rsid w:val="00B016D7"/>
    <w:rsid w:val="00BA1940"/>
    <w:rsid w:val="00C67A94"/>
    <w:rsid w:val="00CA651E"/>
    <w:rsid w:val="00CB2D7B"/>
    <w:rsid w:val="00CB5064"/>
    <w:rsid w:val="00CD42F9"/>
    <w:rsid w:val="00D6180C"/>
    <w:rsid w:val="00DE468B"/>
    <w:rsid w:val="00E848B0"/>
    <w:rsid w:val="00E86356"/>
    <w:rsid w:val="00F93D53"/>
    <w:rsid w:val="00F96796"/>
    <w:rsid w:val="00FC53AD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475E240"/>
  <w15:chartTrackingRefBased/>
  <w15:docId w15:val="{BB758063-E1D5-40E3-A0B1-D930CA35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pPr>
      <w:spacing w:after="240"/>
      <w:jc w:val="center"/>
    </w:pPr>
    <w:rPr>
      <w:sz w:val="36"/>
      <w:szCs w:val="3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locked/>
    <w:rPr>
      <w:sz w:val="32"/>
      <w:szCs w:val="24"/>
    </w:rPr>
  </w:style>
  <w:style w:type="paragraph" w:customStyle="1" w:styleId="a9">
    <w:name w:val="Название"/>
    <w:basedOn w:val="a"/>
    <w:link w:val="a8"/>
    <w:qFormat/>
    <w:pPr>
      <w:jc w:val="center"/>
    </w:pPr>
    <w:rPr>
      <w:sz w:val="32"/>
    </w:rPr>
  </w:style>
  <w:style w:type="character" w:customStyle="1" w:styleId="1">
    <w:name w:val="Название Знак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a">
    <w:name w:val="Subtitle"/>
    <w:basedOn w:val="a"/>
    <w:link w:val="ab"/>
    <w:qFormat/>
    <w:pPr>
      <w:jc w:val="center"/>
    </w:pPr>
    <w:rPr>
      <w:b/>
      <w:bCs/>
      <w:sz w:val="32"/>
    </w:rPr>
  </w:style>
  <w:style w:type="character" w:customStyle="1" w:styleId="ab">
    <w:name w:val="Подзаголовок Знак"/>
    <w:link w:val="aa"/>
    <w:rPr>
      <w:b/>
      <w:bCs/>
      <w:sz w:val="32"/>
      <w:szCs w:val="24"/>
    </w:rPr>
  </w:style>
  <w:style w:type="paragraph" w:customStyle="1" w:styleId="CharChar">
    <w:name w:val="Char Char Знак Знак Знак"/>
    <w:basedOn w:val="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9B60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B6037"/>
    <w:rPr>
      <w:sz w:val="24"/>
      <w:szCs w:val="24"/>
    </w:rPr>
  </w:style>
  <w:style w:type="paragraph" w:customStyle="1" w:styleId="af0">
    <w:basedOn w:val="a"/>
    <w:next w:val="af1"/>
    <w:qFormat/>
    <w:rsid w:val="00880EC7"/>
    <w:pPr>
      <w:jc w:val="center"/>
    </w:pPr>
    <w:rPr>
      <w:sz w:val="32"/>
    </w:rPr>
  </w:style>
  <w:style w:type="paragraph" w:styleId="af1">
    <w:name w:val="Title"/>
    <w:basedOn w:val="a"/>
    <w:next w:val="a"/>
    <w:link w:val="af2"/>
    <w:qFormat/>
    <w:rsid w:val="00880E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rsid w:val="00880E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F24FF6B7DB3308FD1CFC5ABC72C24E1212D5202DE04856CI4N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6692-FDD7-43C3-B051-1F33DCC8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2770</Words>
  <Characters>21235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Сахалинской области</Company>
  <LinksUpToDate>false</LinksUpToDate>
  <CharactersWithSpaces>23958</CharactersWithSpaces>
  <SharedDoc>false</SharedDoc>
  <HLinks>
    <vt:vector size="6" baseType="variant"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consultantplus://offline/ref=5A3E64ACB9D81E7E37D4DE8B647467B26F24FF6B7DB3308FD1CFC5ABC72C24E1212D5202DE04856CI4N9F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Гвак</dc:creator>
  <cp:keywords/>
  <dc:description/>
  <cp:lastModifiedBy>Кулик А. Елена</cp:lastModifiedBy>
  <cp:revision>8</cp:revision>
  <cp:lastPrinted>2023-12-06T01:37:00Z</cp:lastPrinted>
  <dcterms:created xsi:type="dcterms:W3CDTF">2024-04-04T23:45:00Z</dcterms:created>
  <dcterms:modified xsi:type="dcterms:W3CDTF">2024-04-22T03:43:00Z</dcterms:modified>
</cp:coreProperties>
</file>