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2C6658" w14:paraId="153F4C2A" w14:textId="77777777" w:rsidTr="003A292E">
        <w:trPr>
          <w:trHeight w:val="1134"/>
        </w:trPr>
        <w:tc>
          <w:tcPr>
            <w:tcW w:w="5443" w:type="dxa"/>
          </w:tcPr>
          <w:p w14:paraId="31E658C1" w14:textId="3D16DD94" w:rsidR="004B7609" w:rsidRPr="002263A0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263A0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2263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2263A0" w:rsidRPr="002263A0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29.07.2019 </w:t>
                </w:r>
              </w:sdtContent>
            </w:sdt>
            <w:r w:rsidR="004B7609" w:rsidRPr="002263A0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2263A0" w:rsidRPr="002263A0">
                  <w:rPr>
                    <w:rFonts w:ascii="Times New Roman" w:hAnsi="Times New Roman" w:cs="Times New Roman"/>
                    <w:sz w:val="26"/>
                    <w:szCs w:val="26"/>
                  </w:rPr>
                  <w:t>459</w:t>
                </w:r>
              </w:sdtContent>
            </w:sdt>
          </w:p>
          <w:p w14:paraId="6CE7B2A3" w14:textId="504FEE0F" w:rsidR="004B7609" w:rsidRPr="003A292E" w:rsidRDefault="00780206" w:rsidP="004B76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  <w:p w14:paraId="0A6D1159" w14:textId="457EF0BD" w:rsidR="00500FE8" w:rsidRPr="002C6658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3A292E" w14:paraId="63C24B3D" w14:textId="77777777" w:rsidTr="001E1E32">
        <w:trPr>
          <w:trHeight w:val="332"/>
        </w:trPr>
        <w:tc>
          <w:tcPr>
            <w:tcW w:w="5443" w:type="dxa"/>
          </w:tcPr>
          <w:p w14:paraId="3859B004" w14:textId="60E66BC8" w:rsidR="00500FE8" w:rsidRPr="003A292E" w:rsidRDefault="00262A74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292E">
              <w:rPr>
                <w:rFonts w:ascii="Times New Roman" w:hAnsi="Times New Roman" w:cs="Times New Roman"/>
                <w:b/>
                <w:sz w:val="26"/>
                <w:szCs w:val="26"/>
              </w:rPr>
              <w:t>О выделении специальных мест для размещения предвыборных пе</w:t>
            </w:r>
            <w:r w:rsidR="00F81334" w:rsidRPr="003A29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чатных агитационных материалов </w:t>
            </w:r>
            <w:r w:rsidRPr="003A29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территории городского </w:t>
            </w:r>
            <w:proofErr w:type="gramStart"/>
            <w:r w:rsidRPr="003A292E">
              <w:rPr>
                <w:rFonts w:ascii="Times New Roman" w:hAnsi="Times New Roman" w:cs="Times New Roman"/>
                <w:b/>
                <w:sz w:val="26"/>
                <w:szCs w:val="26"/>
              </w:rPr>
              <w:t>округа  «</w:t>
            </w:r>
            <w:proofErr w:type="gramEnd"/>
            <w:r w:rsidRPr="003A292E"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Александровск – Сахалинский</w:t>
            </w:r>
            <w:r w:rsidR="003A29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район»</w:t>
            </w:r>
            <w:r w:rsidR="00C36847" w:rsidRPr="003A292E">
              <w:rPr>
                <w:rFonts w:ascii="Times New Roman" w:hAnsi="Times New Roman" w:cs="Times New Roman"/>
                <w:b/>
                <w:sz w:val="26"/>
                <w:szCs w:val="26"/>
              </w:rPr>
              <w:t>, связанных с подготовкой и проведением досрочных выборов Губернатора Сахалинской области, дополнительных выборов депутатов Собрания городского округа «Александровск-Сахалинский район» Сахалинской области шестого созыва по одномандатным избирательным округам №2, №3</w:t>
            </w:r>
          </w:p>
        </w:tc>
      </w:tr>
    </w:tbl>
    <w:p w14:paraId="5D47882C" w14:textId="1084BAA1" w:rsidR="00262A74" w:rsidRPr="003A292E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A292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3A292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3A292E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0ADC7" w14:textId="77777777" w:rsidR="00E1396E" w:rsidRPr="003A292E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76F1A" w14:textId="77777777" w:rsidR="00E1396E" w:rsidRPr="003A292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E210B" w14:textId="77777777" w:rsidR="00E1396E" w:rsidRPr="003A292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D55945" w14:textId="77777777" w:rsidR="00F81334" w:rsidRPr="003A292E" w:rsidRDefault="00F81334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6F9289" w14:textId="77777777" w:rsidR="00F81334" w:rsidRPr="003A292E" w:rsidRDefault="00F81334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E83160" w14:textId="77777777" w:rsidR="00C36847" w:rsidRPr="003A292E" w:rsidRDefault="00C36847" w:rsidP="00F813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A0DFE4" w14:textId="77777777" w:rsidR="00C36847" w:rsidRDefault="00C36847" w:rsidP="003A29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E58EA5" w14:textId="77777777" w:rsidR="003A292E" w:rsidRPr="00885020" w:rsidRDefault="003A292E" w:rsidP="003A29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3F4E2CEB" w14:textId="1EB5B9DF" w:rsidR="00F81334" w:rsidRPr="00885020" w:rsidRDefault="00F81334" w:rsidP="008850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8502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соответствии </w:t>
      </w:r>
      <w:r w:rsidR="0088502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 частью </w:t>
      </w:r>
      <w:r w:rsidR="00885020" w:rsidRPr="0088502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7</w:t>
      </w:r>
      <w:r w:rsidR="0088502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статьи</w:t>
      </w:r>
      <w:r w:rsidRPr="0088502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885020" w:rsidRPr="0088502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46</w:t>
      </w:r>
      <w:r w:rsidRPr="0088502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Закона Сахалинской области</w:t>
      </w:r>
      <w:r w:rsidR="00885020" w:rsidRPr="0088502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 27 июня 2012 года N 49-ЗО «О выборах Губернатора Сахалинской области», частью 7 статьи 54 Закона Сахалинской области </w:t>
      </w:r>
      <w:r w:rsidRPr="0088502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 28.04.2008 № 35-ЗО «О муниципальных выборах в Сахалинской области», Федеральным законом от 06.10.2003 № 131-ФЗ </w:t>
      </w:r>
      <w:bookmarkStart w:id="0" w:name="_GoBack"/>
      <w:bookmarkEnd w:id="0"/>
      <w:r w:rsidRPr="0088502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«Об общих принципах организации местного самоуправления в Российской Федерации», ст. 40 Устава ГО «Александровск-Сахалинский район», решением Александровск-Сахалинской территориальной избирательной комиссии от </w:t>
      </w:r>
      <w:r w:rsidR="00C36847" w:rsidRPr="0088502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25.07.2019г</w:t>
      </w:r>
      <w:r w:rsidRPr="0088502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№ </w:t>
      </w:r>
      <w:r w:rsidR="00C36847" w:rsidRPr="0088502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74/334</w:t>
      </w:r>
      <w:r w:rsidRPr="0088502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«О предложениях выделения специальных мест для размещения печатных агитационных материалов», администрация городского округа «Александровск-Сахалинский район» постановляет:</w:t>
      </w:r>
    </w:p>
    <w:p w14:paraId="351E1AD9" w14:textId="7AD2E926" w:rsidR="00F81334" w:rsidRPr="006F23AC" w:rsidRDefault="00F81334" w:rsidP="00885020">
      <w:pPr>
        <w:pStyle w:val="10"/>
        <w:spacing w:line="240" w:lineRule="auto"/>
        <w:ind w:firstLine="56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6F23AC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Предусмотреть в городском округе «Александровск</w:t>
      </w:r>
      <w:r w:rsidRPr="006F23AC">
        <w:rPr>
          <w:rFonts w:ascii="Times New Roman" w:hAnsi="Times New Roman"/>
          <w:sz w:val="26"/>
          <w:szCs w:val="26"/>
        </w:rPr>
        <w:t xml:space="preserve"> - Сахалинск</w:t>
      </w:r>
      <w:r>
        <w:rPr>
          <w:rFonts w:ascii="Times New Roman" w:hAnsi="Times New Roman"/>
          <w:sz w:val="26"/>
          <w:szCs w:val="26"/>
        </w:rPr>
        <w:t>ий</w:t>
      </w:r>
      <w:r w:rsidRPr="006F23AC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>»</w:t>
      </w:r>
      <w:r w:rsidRPr="006F23AC">
        <w:rPr>
          <w:rFonts w:ascii="Times New Roman" w:hAnsi="Times New Roman"/>
          <w:sz w:val="26"/>
          <w:szCs w:val="26"/>
        </w:rPr>
        <w:t xml:space="preserve"> следующие места для размещения агитационных печат</w:t>
      </w:r>
      <w:r>
        <w:rPr>
          <w:rFonts w:ascii="Times New Roman" w:hAnsi="Times New Roman"/>
          <w:sz w:val="26"/>
          <w:szCs w:val="26"/>
        </w:rPr>
        <w:t xml:space="preserve">ных материалов, связанных с </w:t>
      </w:r>
      <w:r w:rsidR="00C36847">
        <w:rPr>
          <w:rFonts w:ascii="Times New Roman" w:hAnsi="Times New Roman"/>
          <w:sz w:val="26"/>
          <w:szCs w:val="26"/>
        </w:rPr>
        <w:t>досрочными</w:t>
      </w:r>
      <w:r w:rsidR="00C36847" w:rsidRPr="00C36847">
        <w:rPr>
          <w:rFonts w:ascii="Times New Roman" w:hAnsi="Times New Roman"/>
          <w:sz w:val="26"/>
          <w:szCs w:val="26"/>
        </w:rPr>
        <w:t xml:space="preserve"> выбор</w:t>
      </w:r>
      <w:r w:rsidR="00C36847">
        <w:rPr>
          <w:rFonts w:ascii="Times New Roman" w:hAnsi="Times New Roman"/>
          <w:sz w:val="26"/>
          <w:szCs w:val="26"/>
        </w:rPr>
        <w:t>ами</w:t>
      </w:r>
      <w:r w:rsidR="00C36847" w:rsidRPr="00C36847">
        <w:rPr>
          <w:rFonts w:ascii="Times New Roman" w:hAnsi="Times New Roman"/>
          <w:sz w:val="26"/>
          <w:szCs w:val="26"/>
        </w:rPr>
        <w:t xml:space="preserve"> Губернатора Сах</w:t>
      </w:r>
      <w:r w:rsidR="00C36847">
        <w:rPr>
          <w:rFonts w:ascii="Times New Roman" w:hAnsi="Times New Roman"/>
          <w:sz w:val="26"/>
          <w:szCs w:val="26"/>
        </w:rPr>
        <w:t>алинской области, дополнительными выборами</w:t>
      </w:r>
      <w:r w:rsidR="00C36847" w:rsidRPr="00C36847">
        <w:rPr>
          <w:rFonts w:ascii="Times New Roman" w:hAnsi="Times New Roman"/>
          <w:sz w:val="26"/>
          <w:szCs w:val="26"/>
        </w:rPr>
        <w:t xml:space="preserve"> депутатов Собрания городского округа «Александровск-Сахалинский район» Сахалинской области шестого созыва по одномандатным избирательным округам №2, №3</w:t>
      </w:r>
      <w:r w:rsidRPr="006F23AC">
        <w:rPr>
          <w:rFonts w:ascii="Times New Roman" w:hAnsi="Times New Roman"/>
          <w:sz w:val="26"/>
          <w:szCs w:val="26"/>
        </w:rPr>
        <w:t xml:space="preserve">: с. </w:t>
      </w:r>
      <w:proofErr w:type="spellStart"/>
      <w:r w:rsidRPr="006F23AC">
        <w:rPr>
          <w:rFonts w:ascii="Times New Roman" w:hAnsi="Times New Roman"/>
          <w:sz w:val="26"/>
          <w:szCs w:val="26"/>
        </w:rPr>
        <w:t>Виахту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 w:rsidRPr="006F23AC">
        <w:rPr>
          <w:rFonts w:ascii="Times New Roman" w:hAnsi="Times New Roman"/>
          <w:sz w:val="26"/>
          <w:szCs w:val="26"/>
        </w:rPr>
        <w:t>ул. Лесная</w:t>
      </w:r>
      <w:r>
        <w:rPr>
          <w:rFonts w:ascii="Times New Roman" w:hAnsi="Times New Roman"/>
          <w:sz w:val="26"/>
          <w:szCs w:val="26"/>
        </w:rPr>
        <w:t>, 10 (</w:t>
      </w:r>
      <w:r w:rsidRPr="006F23AC">
        <w:rPr>
          <w:rFonts w:ascii="Times New Roman" w:hAnsi="Times New Roman"/>
          <w:sz w:val="26"/>
          <w:szCs w:val="26"/>
        </w:rPr>
        <w:t>здание сельской администрации</w:t>
      </w:r>
      <w:r>
        <w:rPr>
          <w:rFonts w:ascii="Times New Roman" w:hAnsi="Times New Roman"/>
          <w:sz w:val="26"/>
          <w:szCs w:val="26"/>
        </w:rPr>
        <w:t>)</w:t>
      </w:r>
      <w:r w:rsidRPr="006F23AC">
        <w:rPr>
          <w:rFonts w:ascii="Times New Roman" w:hAnsi="Times New Roman"/>
          <w:sz w:val="26"/>
          <w:szCs w:val="26"/>
        </w:rPr>
        <w:t>; с. Мгачи,</w:t>
      </w:r>
      <w:r w:rsidRPr="00EC5B5E">
        <w:rPr>
          <w:rFonts w:ascii="Times New Roman" w:hAnsi="Times New Roman"/>
          <w:sz w:val="26"/>
          <w:szCs w:val="26"/>
        </w:rPr>
        <w:t xml:space="preserve"> </w:t>
      </w:r>
      <w:r w:rsidRPr="006F23AC">
        <w:rPr>
          <w:rFonts w:ascii="Times New Roman" w:hAnsi="Times New Roman"/>
          <w:sz w:val="26"/>
          <w:szCs w:val="26"/>
        </w:rPr>
        <w:t>ул. Советская, 13</w:t>
      </w:r>
      <w:r>
        <w:rPr>
          <w:rFonts w:ascii="Times New Roman" w:hAnsi="Times New Roman"/>
          <w:sz w:val="26"/>
          <w:szCs w:val="26"/>
        </w:rPr>
        <w:t xml:space="preserve"> (</w:t>
      </w:r>
      <w:r w:rsidRPr="006F23AC">
        <w:rPr>
          <w:rFonts w:ascii="Times New Roman" w:hAnsi="Times New Roman"/>
          <w:sz w:val="26"/>
          <w:szCs w:val="26"/>
        </w:rPr>
        <w:t>здание почты</w:t>
      </w:r>
      <w:r>
        <w:rPr>
          <w:rFonts w:ascii="Times New Roman" w:hAnsi="Times New Roman"/>
          <w:sz w:val="26"/>
          <w:szCs w:val="26"/>
        </w:rPr>
        <w:t>),</w:t>
      </w:r>
      <w:r w:rsidRPr="00EC5B5E">
        <w:rPr>
          <w:rFonts w:ascii="Times New Roman" w:hAnsi="Times New Roman"/>
          <w:sz w:val="26"/>
          <w:szCs w:val="26"/>
        </w:rPr>
        <w:t xml:space="preserve"> </w:t>
      </w:r>
      <w:r w:rsidRPr="006F23AC">
        <w:rPr>
          <w:rFonts w:ascii="Times New Roman" w:hAnsi="Times New Roman"/>
          <w:sz w:val="26"/>
          <w:szCs w:val="26"/>
        </w:rPr>
        <w:t>ул. Советская, 36-а</w:t>
      </w:r>
      <w:r>
        <w:rPr>
          <w:rFonts w:ascii="Times New Roman" w:hAnsi="Times New Roman"/>
          <w:sz w:val="26"/>
          <w:szCs w:val="26"/>
        </w:rPr>
        <w:t xml:space="preserve"> (</w:t>
      </w:r>
      <w:r w:rsidRPr="006F23AC">
        <w:rPr>
          <w:rFonts w:ascii="Times New Roman" w:hAnsi="Times New Roman"/>
          <w:sz w:val="26"/>
          <w:szCs w:val="26"/>
        </w:rPr>
        <w:t>здание администрации</w:t>
      </w:r>
      <w:r>
        <w:rPr>
          <w:rFonts w:ascii="Times New Roman" w:hAnsi="Times New Roman"/>
          <w:sz w:val="26"/>
          <w:szCs w:val="26"/>
        </w:rPr>
        <w:t>)</w:t>
      </w:r>
      <w:r w:rsidRPr="006F23AC">
        <w:rPr>
          <w:rFonts w:ascii="Times New Roman" w:hAnsi="Times New Roman"/>
          <w:sz w:val="26"/>
          <w:szCs w:val="26"/>
        </w:rPr>
        <w:t xml:space="preserve">; с. </w:t>
      </w:r>
      <w:proofErr w:type="spellStart"/>
      <w:r w:rsidRPr="006F23AC">
        <w:rPr>
          <w:rFonts w:ascii="Times New Roman" w:hAnsi="Times New Roman"/>
          <w:sz w:val="26"/>
          <w:szCs w:val="26"/>
        </w:rPr>
        <w:t>Мангидай</w:t>
      </w:r>
      <w:proofErr w:type="spellEnd"/>
      <w:r w:rsidRPr="006F23AC">
        <w:rPr>
          <w:rFonts w:ascii="Times New Roman" w:hAnsi="Times New Roman"/>
          <w:sz w:val="26"/>
          <w:szCs w:val="26"/>
        </w:rPr>
        <w:t>, ул. Речная, 8;</w:t>
      </w:r>
      <w:r w:rsidRPr="008620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с.</w:t>
      </w:r>
      <w:r w:rsidR="002905C0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Арково</w:t>
      </w:r>
      <w:proofErr w:type="spellEnd"/>
      <w:r w:rsidR="002905C0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ул. Советская </w:t>
      </w:r>
      <w:r>
        <w:rPr>
          <w:rFonts w:ascii="Times New Roman" w:hAnsi="Times New Roman"/>
          <w:sz w:val="26"/>
          <w:szCs w:val="26"/>
        </w:rPr>
        <w:lastRenderedPageBreak/>
        <w:t>14(доска объявлений)</w:t>
      </w:r>
      <w:r w:rsidR="002905C0">
        <w:rPr>
          <w:rFonts w:ascii="Times New Roman" w:hAnsi="Times New Roman"/>
          <w:sz w:val="26"/>
          <w:szCs w:val="26"/>
        </w:rPr>
        <w:t>,</w:t>
      </w:r>
      <w:r w:rsidRPr="006F23AC">
        <w:rPr>
          <w:rFonts w:ascii="Times New Roman" w:hAnsi="Times New Roman"/>
          <w:sz w:val="26"/>
          <w:szCs w:val="26"/>
        </w:rPr>
        <w:t xml:space="preserve"> с. Чеховское,</w:t>
      </w:r>
      <w:r w:rsidRPr="00104F41">
        <w:rPr>
          <w:rFonts w:ascii="Times New Roman" w:hAnsi="Times New Roman"/>
          <w:sz w:val="26"/>
          <w:szCs w:val="26"/>
        </w:rPr>
        <w:t xml:space="preserve"> </w:t>
      </w:r>
      <w:r w:rsidRPr="006F23AC">
        <w:rPr>
          <w:rFonts w:ascii="Times New Roman" w:hAnsi="Times New Roman"/>
          <w:sz w:val="26"/>
          <w:szCs w:val="26"/>
        </w:rPr>
        <w:t>ул. Центральная, 21</w:t>
      </w:r>
      <w:r>
        <w:rPr>
          <w:rFonts w:ascii="Times New Roman" w:hAnsi="Times New Roman"/>
          <w:sz w:val="26"/>
          <w:szCs w:val="26"/>
        </w:rPr>
        <w:t>(</w:t>
      </w:r>
      <w:r w:rsidRPr="006F23AC">
        <w:rPr>
          <w:rFonts w:ascii="Times New Roman" w:hAnsi="Times New Roman"/>
          <w:sz w:val="26"/>
          <w:szCs w:val="26"/>
        </w:rPr>
        <w:t xml:space="preserve"> павильон автобусной остановки</w:t>
      </w:r>
      <w:r>
        <w:rPr>
          <w:rFonts w:ascii="Times New Roman" w:hAnsi="Times New Roman"/>
          <w:sz w:val="26"/>
          <w:szCs w:val="26"/>
        </w:rPr>
        <w:t xml:space="preserve">), </w:t>
      </w:r>
      <w:r w:rsidRPr="006F23AC">
        <w:rPr>
          <w:rFonts w:ascii="Times New Roman" w:hAnsi="Times New Roman"/>
          <w:sz w:val="26"/>
          <w:szCs w:val="26"/>
        </w:rPr>
        <w:t>с. Арково-Берег,</w:t>
      </w:r>
      <w:r w:rsidRPr="00104F41">
        <w:rPr>
          <w:rFonts w:ascii="Times New Roman" w:hAnsi="Times New Roman"/>
          <w:sz w:val="26"/>
          <w:szCs w:val="26"/>
        </w:rPr>
        <w:t xml:space="preserve"> </w:t>
      </w:r>
      <w:r w:rsidRPr="006F23AC">
        <w:rPr>
          <w:rFonts w:ascii="Times New Roman" w:hAnsi="Times New Roman"/>
          <w:sz w:val="26"/>
          <w:szCs w:val="26"/>
        </w:rPr>
        <w:t>ул. Школьная, 27</w:t>
      </w:r>
      <w:r>
        <w:rPr>
          <w:rFonts w:ascii="Times New Roman" w:hAnsi="Times New Roman"/>
          <w:sz w:val="26"/>
          <w:szCs w:val="26"/>
        </w:rPr>
        <w:t>(</w:t>
      </w:r>
      <w:r w:rsidRPr="006F23AC">
        <w:rPr>
          <w:rFonts w:ascii="Times New Roman" w:hAnsi="Times New Roman"/>
          <w:sz w:val="26"/>
          <w:szCs w:val="26"/>
        </w:rPr>
        <w:t>павильон автобусной остановки</w:t>
      </w:r>
      <w:r>
        <w:rPr>
          <w:rFonts w:ascii="Times New Roman" w:hAnsi="Times New Roman"/>
          <w:sz w:val="26"/>
          <w:szCs w:val="26"/>
        </w:rPr>
        <w:t>)</w:t>
      </w:r>
      <w:r w:rsidRPr="006F23AC">
        <w:rPr>
          <w:rFonts w:ascii="Times New Roman" w:hAnsi="Times New Roman"/>
          <w:sz w:val="26"/>
          <w:szCs w:val="26"/>
        </w:rPr>
        <w:t>; с</w:t>
      </w:r>
      <w:r>
        <w:rPr>
          <w:rFonts w:ascii="Times New Roman" w:hAnsi="Times New Roman"/>
          <w:sz w:val="26"/>
          <w:szCs w:val="26"/>
        </w:rPr>
        <w:t>. Михайловка, пер. Клубный, 6а (</w:t>
      </w:r>
      <w:r w:rsidRPr="006F23AC">
        <w:rPr>
          <w:rFonts w:ascii="Times New Roman" w:hAnsi="Times New Roman"/>
          <w:sz w:val="26"/>
          <w:szCs w:val="26"/>
        </w:rPr>
        <w:t>здание сельской администрации</w:t>
      </w:r>
      <w:r>
        <w:rPr>
          <w:rFonts w:ascii="Times New Roman" w:hAnsi="Times New Roman"/>
          <w:sz w:val="26"/>
          <w:szCs w:val="26"/>
        </w:rPr>
        <w:t>)</w:t>
      </w:r>
      <w:r w:rsidRPr="006F23AC">
        <w:rPr>
          <w:rFonts w:ascii="Times New Roman" w:hAnsi="Times New Roman"/>
          <w:sz w:val="26"/>
          <w:szCs w:val="26"/>
        </w:rPr>
        <w:t xml:space="preserve">; с. Дуэ, </w:t>
      </w:r>
      <w:r>
        <w:rPr>
          <w:rFonts w:ascii="Times New Roman" w:hAnsi="Times New Roman"/>
          <w:sz w:val="26"/>
          <w:szCs w:val="26"/>
        </w:rPr>
        <w:t>ул. Чехова, 97 (</w:t>
      </w:r>
      <w:r>
        <w:rPr>
          <w:rFonts w:ascii="Times New Roman" w:hAnsi="Times New Roman"/>
          <w:color w:val="000000"/>
          <w:sz w:val="26"/>
          <w:szCs w:val="26"/>
        </w:rPr>
        <w:t>автобусная остановка)</w:t>
      </w:r>
      <w:r w:rsidRPr="006F23AC">
        <w:rPr>
          <w:rFonts w:ascii="Times New Roman" w:hAnsi="Times New Roman"/>
          <w:color w:val="000000"/>
          <w:sz w:val="26"/>
          <w:szCs w:val="26"/>
        </w:rPr>
        <w:t xml:space="preserve">; с. </w:t>
      </w:r>
      <w:proofErr w:type="spellStart"/>
      <w:r w:rsidRPr="006F23AC">
        <w:rPr>
          <w:rFonts w:ascii="Times New Roman" w:hAnsi="Times New Roman"/>
          <w:color w:val="000000"/>
          <w:sz w:val="26"/>
          <w:szCs w:val="26"/>
        </w:rPr>
        <w:t>Хоэ</w:t>
      </w:r>
      <w:proofErr w:type="spellEnd"/>
      <w:r w:rsidRPr="006F23AC">
        <w:rPr>
          <w:rFonts w:ascii="Times New Roman" w:hAnsi="Times New Roman"/>
          <w:color w:val="000000"/>
          <w:sz w:val="26"/>
          <w:szCs w:val="26"/>
        </w:rPr>
        <w:t>, пер. Комсомольск</w:t>
      </w:r>
      <w:r w:rsidRPr="006F23AC">
        <w:rPr>
          <w:rFonts w:ascii="Times New Roman" w:hAnsi="Times New Roman"/>
          <w:sz w:val="26"/>
          <w:szCs w:val="26"/>
        </w:rPr>
        <w:t>ий,</w:t>
      </w:r>
      <w:r w:rsidR="002905C0">
        <w:rPr>
          <w:rFonts w:ascii="Times New Roman" w:hAnsi="Times New Roman"/>
          <w:sz w:val="26"/>
          <w:szCs w:val="26"/>
        </w:rPr>
        <w:t>3,</w:t>
      </w:r>
      <w:r w:rsidRPr="006F23AC">
        <w:rPr>
          <w:rFonts w:ascii="Times New Roman" w:hAnsi="Times New Roman"/>
          <w:sz w:val="26"/>
          <w:szCs w:val="26"/>
        </w:rPr>
        <w:t xml:space="preserve"> 5; с. Танги, ул. Лесная, </w:t>
      </w:r>
      <w:r w:rsidRPr="00EE23F2">
        <w:rPr>
          <w:rFonts w:ascii="Times New Roman" w:hAnsi="Times New Roman"/>
          <w:sz w:val="26"/>
          <w:szCs w:val="26"/>
        </w:rPr>
        <w:t xml:space="preserve">13-а; г. Александровск - </w:t>
      </w:r>
      <w:r w:rsidRPr="003A292E">
        <w:rPr>
          <w:rFonts w:ascii="Times New Roman" w:hAnsi="Times New Roman"/>
          <w:sz w:val="26"/>
          <w:szCs w:val="26"/>
        </w:rPr>
        <w:t>Сахалинский: улиц</w:t>
      </w:r>
      <w:r w:rsidR="000F08EB" w:rsidRPr="003A292E">
        <w:rPr>
          <w:rFonts w:ascii="Times New Roman" w:hAnsi="Times New Roman"/>
          <w:sz w:val="26"/>
          <w:szCs w:val="26"/>
        </w:rPr>
        <w:t>а</w:t>
      </w:r>
      <w:r w:rsidRPr="003A292E">
        <w:rPr>
          <w:rFonts w:ascii="Times New Roman" w:hAnsi="Times New Roman"/>
          <w:sz w:val="26"/>
          <w:szCs w:val="26"/>
        </w:rPr>
        <w:t xml:space="preserve"> Кирова (</w:t>
      </w:r>
      <w:r w:rsidR="000F08EB" w:rsidRPr="003A292E">
        <w:rPr>
          <w:rFonts w:ascii="Times New Roman" w:hAnsi="Times New Roman"/>
          <w:sz w:val="26"/>
          <w:szCs w:val="26"/>
        </w:rPr>
        <w:t>первый остановочный павильон при въезде в город)</w:t>
      </w:r>
      <w:r w:rsidRPr="003A292E">
        <w:rPr>
          <w:rFonts w:ascii="Times New Roman" w:hAnsi="Times New Roman"/>
          <w:sz w:val="26"/>
          <w:szCs w:val="26"/>
        </w:rPr>
        <w:t>;</w:t>
      </w:r>
      <w:r w:rsidR="000F08EB" w:rsidRPr="003A292E">
        <w:rPr>
          <w:rFonts w:ascii="Times New Roman" w:hAnsi="Times New Roman"/>
          <w:sz w:val="26"/>
          <w:szCs w:val="26"/>
        </w:rPr>
        <w:t xml:space="preserve"> </w:t>
      </w:r>
      <w:r w:rsidRPr="003A292E">
        <w:rPr>
          <w:rFonts w:ascii="Times New Roman" w:hAnsi="Times New Roman"/>
          <w:sz w:val="26"/>
          <w:szCs w:val="26"/>
        </w:rPr>
        <w:t xml:space="preserve">ул. Кондрашкина,17; ул. Красноармейская,28 (здание отделения почты); </w:t>
      </w:r>
      <w:r w:rsidR="003A292E">
        <w:rPr>
          <w:rFonts w:ascii="Times New Roman" w:hAnsi="Times New Roman"/>
          <w:sz w:val="26"/>
          <w:szCs w:val="26"/>
        </w:rPr>
        <w:t xml:space="preserve">ул. Дзержинского, 23; </w:t>
      </w:r>
      <w:r w:rsidRPr="003A292E">
        <w:rPr>
          <w:rFonts w:ascii="Times New Roman" w:hAnsi="Times New Roman"/>
          <w:sz w:val="26"/>
          <w:szCs w:val="26"/>
        </w:rPr>
        <w:t xml:space="preserve">ул. Краснофлотская, 27; 1-я </w:t>
      </w:r>
      <w:proofErr w:type="spellStart"/>
      <w:r w:rsidRPr="003A292E">
        <w:rPr>
          <w:rFonts w:ascii="Times New Roman" w:hAnsi="Times New Roman"/>
          <w:sz w:val="26"/>
          <w:szCs w:val="26"/>
        </w:rPr>
        <w:t>Дуйская</w:t>
      </w:r>
      <w:proofErr w:type="spellEnd"/>
      <w:r w:rsidRPr="003A292E">
        <w:rPr>
          <w:rFonts w:ascii="Times New Roman" w:hAnsi="Times New Roman"/>
          <w:sz w:val="26"/>
          <w:szCs w:val="26"/>
        </w:rPr>
        <w:t xml:space="preserve"> (железный щит при повороте на улицу).</w:t>
      </w:r>
    </w:p>
    <w:p w14:paraId="5EF8CAC0" w14:textId="77777777" w:rsidR="00F81334" w:rsidRPr="006F23AC" w:rsidRDefault="00F81334" w:rsidP="00885020">
      <w:pPr>
        <w:pStyle w:val="10"/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6F23AC">
        <w:rPr>
          <w:rFonts w:ascii="Times New Roman" w:hAnsi="Times New Roman"/>
          <w:color w:val="000000"/>
          <w:sz w:val="26"/>
          <w:szCs w:val="26"/>
        </w:rPr>
        <w:t>2. Печатные агитационные материалы могут вывешиваться (расклеиваться</w:t>
      </w:r>
      <w:r w:rsidRPr="006F23AC">
        <w:rPr>
          <w:rFonts w:ascii="Times New Roman" w:hAnsi="Times New Roman"/>
          <w:sz w:val="26"/>
          <w:szCs w:val="26"/>
        </w:rPr>
        <w:t xml:space="preserve">, размещаться) в помещениях, на </w:t>
      </w:r>
      <w:r>
        <w:rPr>
          <w:rFonts w:ascii="Times New Roman" w:hAnsi="Times New Roman"/>
          <w:sz w:val="26"/>
          <w:szCs w:val="26"/>
        </w:rPr>
        <w:t xml:space="preserve">информационных стендах </w:t>
      </w:r>
      <w:r w:rsidRPr="006F23AC">
        <w:rPr>
          <w:rFonts w:ascii="Times New Roman" w:hAnsi="Times New Roman"/>
          <w:sz w:val="26"/>
          <w:szCs w:val="26"/>
        </w:rPr>
        <w:t>здани</w:t>
      </w:r>
      <w:r>
        <w:rPr>
          <w:rFonts w:ascii="Times New Roman" w:hAnsi="Times New Roman"/>
          <w:sz w:val="26"/>
          <w:szCs w:val="26"/>
        </w:rPr>
        <w:t>й</w:t>
      </w:r>
      <w:r w:rsidRPr="006F23AC">
        <w:rPr>
          <w:rFonts w:ascii="Times New Roman" w:hAnsi="Times New Roman"/>
          <w:sz w:val="26"/>
          <w:szCs w:val="26"/>
        </w:rPr>
        <w:t>, сооружениях и иных объектах (за исключением мест, предусмотренных п.1 настоящего постановления) только с согласия и на условиях собственников, владельцев указанных объектов.</w:t>
      </w:r>
    </w:p>
    <w:p w14:paraId="09871260" w14:textId="34851195" w:rsidR="00F81334" w:rsidRPr="006F23AC" w:rsidRDefault="00F81334" w:rsidP="00885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23AC">
        <w:rPr>
          <w:rFonts w:ascii="Times New Roman" w:hAnsi="Times New Roman" w:cs="Times New Roman"/>
          <w:sz w:val="26"/>
          <w:szCs w:val="26"/>
        </w:rPr>
        <w:t>3</w:t>
      </w:r>
      <w:r w:rsidRPr="00241360">
        <w:rPr>
          <w:rFonts w:ascii="Times New Roman" w:hAnsi="Times New Roman" w:cs="Times New Roman"/>
          <w:sz w:val="26"/>
          <w:szCs w:val="26"/>
        </w:rPr>
        <w:t>. Рекомендовать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292E">
        <w:rPr>
          <w:rFonts w:ascii="Times New Roman" w:hAnsi="Times New Roman" w:cs="Times New Roman"/>
          <w:sz w:val="26"/>
          <w:szCs w:val="26"/>
        </w:rPr>
        <w:t>начальнику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1360">
        <w:rPr>
          <w:rFonts w:ascii="Times New Roman" w:hAnsi="Times New Roman" w:cs="Times New Roman"/>
          <w:sz w:val="26"/>
          <w:szCs w:val="26"/>
        </w:rPr>
        <w:t>ОМВД России по Александровск-Сахалинскому району (</w:t>
      </w:r>
      <w:r w:rsidR="003A292E">
        <w:rPr>
          <w:rFonts w:ascii="Times New Roman" w:hAnsi="Times New Roman" w:cs="Times New Roman"/>
          <w:sz w:val="26"/>
          <w:szCs w:val="26"/>
        </w:rPr>
        <w:t xml:space="preserve">Малюкин В.А.) </w:t>
      </w:r>
      <w:r w:rsidRPr="00241360">
        <w:rPr>
          <w:rFonts w:ascii="Times New Roman" w:hAnsi="Times New Roman" w:cs="Times New Roman"/>
          <w:sz w:val="26"/>
          <w:szCs w:val="26"/>
        </w:rPr>
        <w:t>пресекать размещение рекламно-агитационного материала в неустановленных местах.</w:t>
      </w:r>
      <w:r w:rsidRPr="006F23A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D8B290" w14:textId="77777777" w:rsidR="00F81334" w:rsidRPr="006F23AC" w:rsidRDefault="00F81334" w:rsidP="00885020">
      <w:pPr>
        <w:pStyle w:val="10"/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6F23AC">
        <w:rPr>
          <w:rFonts w:ascii="Times New Roman" w:hAnsi="Times New Roman"/>
          <w:sz w:val="26"/>
          <w:szCs w:val="26"/>
        </w:rPr>
        <w:t>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0BE749BB" w14:textId="77777777" w:rsidR="00E1396E" w:rsidRPr="002C6658" w:rsidRDefault="00E1396E" w:rsidP="00885020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FD7781A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BDF514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59CC1F" w14:textId="77777777" w:rsidR="004B7609" w:rsidRPr="004B7609" w:rsidRDefault="004B7609" w:rsidP="004B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C7259" w14:textId="77777777" w:rsidR="004B7609" w:rsidRPr="00DC1074" w:rsidRDefault="004B7609" w:rsidP="004B7609">
      <w:pPr>
        <w:spacing w:after="0"/>
        <w:jc w:val="both"/>
        <w:rPr>
          <w:sz w:val="20"/>
          <w:szCs w:val="20"/>
        </w:rPr>
      </w:pPr>
    </w:p>
    <w:sectPr w:rsidR="004B7609" w:rsidRPr="00DC1074" w:rsidSect="000903AD">
      <w:footerReference w:type="default" r:id="rId13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5.14-440-п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19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0F08EB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263A0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05C0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A292E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6F6166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85020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36847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1334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10">
    <w:name w:val="Обычный1"/>
    <w:rsid w:val="00F81334"/>
    <w:pPr>
      <w:widowControl w:val="0"/>
      <w:spacing w:after="0" w:line="30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D62D00-02ED-4AA7-84EE-3E7FDC60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Николаева Мария Н.</cp:lastModifiedBy>
  <cp:revision>4</cp:revision>
  <cp:lastPrinted>2019-07-30T04:52:00Z</cp:lastPrinted>
  <dcterms:created xsi:type="dcterms:W3CDTF">2019-07-30T03:10:00Z</dcterms:created>
  <dcterms:modified xsi:type="dcterms:W3CDTF">2019-07-30T04:54:00Z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