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14C6B1A6"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599EDF8"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D4B1392" w14:textId="77777777" w:rsidR="00F75ACB"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r>
        <w:rPr>
          <w:rFonts w:ascii="Times New Roman" w:eastAsia="Times New Roman" w:hAnsi="Times New Roman" w:cs="Times New Roman"/>
          <w:b/>
          <w:sz w:val="28"/>
          <w:szCs w:val="28"/>
          <w:lang w:eastAsia="ru-RU"/>
        </w:rPr>
        <w:t xml:space="preserve"> </w:t>
      </w:r>
    </w:p>
    <w:p w14:paraId="643A7EA9" w14:textId="77777777" w:rsidR="00F75ACB" w:rsidRPr="00A10E91" w:rsidRDefault="00F75ACB" w:rsidP="00F75AC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68257D3E" w14:textId="24A896F7" w:rsidR="00CF5A09" w:rsidRPr="00CF5A09" w:rsidRDefault="00F75ACB"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500FE8" w:rsidRPr="00F72BD5" w14:paraId="153F4C2A" w14:textId="77777777" w:rsidTr="00502653">
        <w:trPr>
          <w:trHeight w:val="989"/>
        </w:trPr>
        <w:tc>
          <w:tcPr>
            <w:tcW w:w="6096" w:type="dxa"/>
          </w:tcPr>
          <w:p w14:paraId="31E658C1" w14:textId="14AB55E2" w:rsidR="004B7609" w:rsidRPr="00F72BD5" w:rsidRDefault="001E1E32" w:rsidP="004B7609">
            <w:pPr>
              <w:spacing w:line="360" w:lineRule="auto"/>
              <w:rPr>
                <w:rFonts w:ascii="Times New Roman" w:hAnsi="Times New Roman" w:cs="Times New Roman"/>
                <w:sz w:val="26"/>
                <w:szCs w:val="26"/>
              </w:rPr>
            </w:pPr>
            <w:r w:rsidRPr="00F72BD5">
              <w:rPr>
                <w:rFonts w:ascii="Times New Roman" w:hAnsi="Times New Roman" w:cs="Times New Roman"/>
                <w:sz w:val="26"/>
                <w:szCs w:val="26"/>
              </w:rPr>
              <w:t>от</w:t>
            </w:r>
            <w:r w:rsidR="00F75ACB" w:rsidRPr="00F72BD5">
              <w:rPr>
                <w:rFonts w:ascii="Times New Roman" w:hAnsi="Times New Roman" w:cs="Times New Roman"/>
                <w:sz w:val="26"/>
                <w:szCs w:val="26"/>
              </w:rPr>
              <w:t xml:space="preserve">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551308" w:rsidRPr="00551308">
                  <w:rPr>
                    <w:rFonts w:ascii="Times New Roman" w:hAnsi="Times New Roman" w:cs="Times New Roman"/>
                    <w:sz w:val="26"/>
                    <w:szCs w:val="26"/>
                  </w:rPr>
                  <w:t>07.06.2021</w:t>
                </w:r>
              </w:sdtContent>
            </w:sdt>
            <w:r w:rsidR="004B7609" w:rsidRPr="00551308">
              <w:rPr>
                <w:rFonts w:ascii="Times New Roman" w:hAnsi="Times New Roman" w:cs="Times New Roman"/>
                <w:sz w:val="26"/>
                <w:szCs w:val="26"/>
              </w:rPr>
              <w:t xml:space="preserve"> №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00551308" w:rsidRPr="00551308">
                  <w:rPr>
                    <w:rFonts w:ascii="Times New Roman" w:hAnsi="Times New Roman" w:cs="Times New Roman"/>
                    <w:sz w:val="26"/>
                    <w:szCs w:val="26"/>
                  </w:rPr>
                  <w:t>319</w:t>
                </w:r>
              </w:sdtContent>
            </w:sdt>
          </w:p>
          <w:p w14:paraId="0A6D1159" w14:textId="0E03C75A" w:rsidR="00500FE8" w:rsidRPr="00F72BD5" w:rsidRDefault="00780206" w:rsidP="004166FA">
            <w:pPr>
              <w:rPr>
                <w:rFonts w:ascii="Times New Roman" w:hAnsi="Times New Roman" w:cs="Times New Roman"/>
                <w:sz w:val="26"/>
                <w:szCs w:val="26"/>
              </w:rPr>
            </w:pPr>
            <w:r w:rsidRPr="00F72BD5">
              <w:rPr>
                <w:rFonts w:ascii="Times New Roman" w:eastAsia="Times New Roman" w:hAnsi="Times New Roman" w:cs="Times New Roman"/>
                <w:sz w:val="26"/>
                <w:szCs w:val="26"/>
                <w:lang w:eastAsia="ru-RU"/>
              </w:rPr>
              <w:t>г. Александровск-Сахалинский</w:t>
            </w:r>
          </w:p>
        </w:tc>
      </w:tr>
      <w:tr w:rsidR="00F72BD5" w:rsidRPr="00F72BD5" w14:paraId="63C24B3D" w14:textId="77777777" w:rsidTr="00502653">
        <w:trPr>
          <w:trHeight w:val="1824"/>
        </w:trPr>
        <w:tc>
          <w:tcPr>
            <w:tcW w:w="6096" w:type="dxa"/>
          </w:tcPr>
          <w:p w14:paraId="7028EC2A" w14:textId="7E07C391" w:rsidR="00F72BD5" w:rsidRPr="00F72BD5" w:rsidRDefault="00F72BD5" w:rsidP="004166FA">
            <w:pPr>
              <w:jc w:val="both"/>
              <w:rPr>
                <w:rFonts w:ascii="Times New Roman" w:hAnsi="Times New Roman" w:cs="Times New Roman"/>
                <w:b/>
                <w:sz w:val="26"/>
                <w:szCs w:val="26"/>
              </w:rPr>
            </w:pPr>
            <w:r w:rsidRPr="00F72BD5">
              <w:rPr>
                <w:rFonts w:ascii="Times New Roman" w:hAnsi="Times New Roman" w:cs="Times New Roman"/>
                <w:b/>
                <w:sz w:val="26"/>
                <w:szCs w:val="26"/>
              </w:rPr>
              <w:t xml:space="preserve">Об утверждении </w:t>
            </w:r>
            <w:hyperlink r:id="rId12" w:anchor="Par40#Par40" w:history="1">
              <w:r w:rsidRPr="00F72BD5">
                <w:rPr>
                  <w:rStyle w:val="a4"/>
                  <w:rFonts w:ascii="Times New Roman" w:hAnsi="Times New Roman" w:cs="Times New Roman"/>
                  <w:b/>
                  <w:color w:val="auto"/>
                  <w:sz w:val="26"/>
                  <w:szCs w:val="26"/>
                  <w:u w:val="none"/>
                </w:rPr>
                <w:t>Положения</w:t>
              </w:r>
            </w:hyperlink>
            <w:r>
              <w:rPr>
                <w:rStyle w:val="a4"/>
                <w:rFonts w:ascii="Times New Roman" w:hAnsi="Times New Roman" w:cs="Times New Roman"/>
                <w:b/>
                <w:color w:val="auto"/>
                <w:sz w:val="26"/>
                <w:szCs w:val="26"/>
                <w:u w:val="none"/>
              </w:rPr>
              <w:t xml:space="preserve"> </w:t>
            </w:r>
            <w:r w:rsidRPr="00F72BD5">
              <w:rPr>
                <w:rFonts w:ascii="Times New Roman" w:hAnsi="Times New Roman" w:cs="Times New Roman"/>
                <w:b/>
                <w:sz w:val="26"/>
                <w:szCs w:val="26"/>
              </w:rPr>
              <w:t xml:space="preserve">о размерах, порядке и условиях предоставления компенсационных </w:t>
            </w:r>
          </w:p>
          <w:p w14:paraId="6545E140" w14:textId="77777777" w:rsidR="00502653" w:rsidRDefault="00F72BD5" w:rsidP="004166FA">
            <w:pPr>
              <w:jc w:val="both"/>
              <w:rPr>
                <w:rFonts w:ascii="Times New Roman" w:hAnsi="Times New Roman" w:cs="Times New Roman"/>
                <w:b/>
                <w:sz w:val="26"/>
                <w:szCs w:val="26"/>
              </w:rPr>
            </w:pPr>
            <w:r w:rsidRPr="00F72BD5">
              <w:rPr>
                <w:rFonts w:ascii="Times New Roman" w:hAnsi="Times New Roman" w:cs="Times New Roman"/>
                <w:b/>
                <w:sz w:val="26"/>
                <w:szCs w:val="26"/>
              </w:rPr>
              <w:t xml:space="preserve">выплат лицам, проживающим на территории ГО «Александровск-Сахалинский район» </w:t>
            </w:r>
          </w:p>
          <w:p w14:paraId="2A566BF3" w14:textId="44DF3EA6" w:rsidR="00F72BD5" w:rsidRPr="00F72BD5" w:rsidRDefault="00F72BD5" w:rsidP="004166FA">
            <w:pPr>
              <w:jc w:val="both"/>
              <w:rPr>
                <w:rFonts w:ascii="Times New Roman" w:hAnsi="Times New Roman" w:cs="Times New Roman"/>
                <w:b/>
                <w:sz w:val="26"/>
                <w:szCs w:val="26"/>
              </w:rPr>
            </w:pPr>
            <w:r w:rsidRPr="00F72BD5">
              <w:rPr>
                <w:rFonts w:ascii="Times New Roman" w:hAnsi="Times New Roman" w:cs="Times New Roman"/>
                <w:b/>
                <w:sz w:val="26"/>
                <w:szCs w:val="26"/>
              </w:rPr>
              <w:t>и работающим в организациях, финансируемых</w:t>
            </w:r>
          </w:p>
          <w:p w14:paraId="3859B004" w14:textId="35676309" w:rsidR="00F72BD5" w:rsidRPr="00F72BD5" w:rsidRDefault="00F72BD5" w:rsidP="004B7609">
            <w:pPr>
              <w:jc w:val="both"/>
              <w:rPr>
                <w:rFonts w:ascii="Times New Roman" w:hAnsi="Times New Roman" w:cs="Times New Roman"/>
                <w:b/>
                <w:sz w:val="26"/>
                <w:szCs w:val="26"/>
              </w:rPr>
            </w:pPr>
            <w:r w:rsidRPr="00F72BD5">
              <w:rPr>
                <w:rFonts w:ascii="Times New Roman" w:hAnsi="Times New Roman" w:cs="Times New Roman"/>
                <w:b/>
                <w:sz w:val="26"/>
                <w:szCs w:val="26"/>
              </w:rPr>
              <w:t xml:space="preserve"> за счет средств местного бюджета</w:t>
            </w:r>
          </w:p>
        </w:tc>
      </w:tr>
    </w:tbl>
    <w:p w14:paraId="5D47882C" w14:textId="1084BAA1" w:rsidR="00262A74" w:rsidRDefault="00500FE8" w:rsidP="00262A74">
      <w:pPr>
        <w:spacing w:after="240" w:line="240" w:lineRule="auto"/>
        <w:jc w:val="center"/>
        <w:rPr>
          <w:rFonts w:ascii="Times New Roman" w:eastAsia="Times New Roman" w:hAnsi="Times New Roman" w:cs="Times New Roman"/>
          <w:noProof/>
          <w:sz w:val="28"/>
          <w:szCs w:val="28"/>
          <w:lang w:eastAsia="ru-RU"/>
        </w:rPr>
      </w:pPr>
      <w:r w:rsidRPr="002C6658">
        <w:rPr>
          <w:rFonts w:ascii="Times New Roman" w:eastAsia="Times New Roman" w:hAnsi="Times New Roman" w:cs="Times New Roman"/>
          <w:noProof/>
          <w:sz w:val="28"/>
          <w:szCs w:val="28"/>
          <w:lang w:eastAsia="ru-RU"/>
        </w:rPr>
        <w:t xml:space="preserve"> </w:t>
      </w:r>
      <w:bookmarkStart w:id="0" w:name="_GoBack"/>
      <w:r w:rsidR="00CF5A09" w:rsidRPr="002C6658">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bookmarkEnd w:id="0"/>
    </w:p>
    <w:p w14:paraId="4EF87F5D" w14:textId="77777777" w:rsidR="00262A74" w:rsidRPr="002C6658"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2C6658"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42776F1A"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27202F8" w14:textId="77777777" w:rsidR="00502653" w:rsidRDefault="00502653" w:rsidP="00F72BD5">
      <w:pPr>
        <w:pStyle w:val="2"/>
        <w:shd w:val="clear" w:color="auto" w:fill="FFFFFF"/>
        <w:spacing w:before="0" w:beforeAutospacing="0" w:after="0" w:afterAutospacing="0"/>
        <w:ind w:firstLine="993"/>
        <w:jc w:val="both"/>
        <w:textAlignment w:val="baseline"/>
        <w:rPr>
          <w:b w:val="0"/>
          <w:sz w:val="26"/>
          <w:szCs w:val="26"/>
        </w:rPr>
      </w:pPr>
    </w:p>
    <w:p w14:paraId="1AE8DDA1" w14:textId="77777777" w:rsidR="00502653" w:rsidRDefault="00502653" w:rsidP="00F72BD5">
      <w:pPr>
        <w:pStyle w:val="2"/>
        <w:shd w:val="clear" w:color="auto" w:fill="FFFFFF"/>
        <w:spacing w:before="0" w:beforeAutospacing="0" w:after="0" w:afterAutospacing="0"/>
        <w:ind w:firstLine="993"/>
        <w:jc w:val="both"/>
        <w:textAlignment w:val="baseline"/>
        <w:rPr>
          <w:b w:val="0"/>
          <w:sz w:val="26"/>
          <w:szCs w:val="26"/>
        </w:rPr>
      </w:pPr>
    </w:p>
    <w:p w14:paraId="4EFDB5AE" w14:textId="60F3C238" w:rsidR="004166FA" w:rsidRPr="00856BEC" w:rsidRDefault="004166FA" w:rsidP="00F72BD5">
      <w:pPr>
        <w:pStyle w:val="2"/>
        <w:shd w:val="clear" w:color="auto" w:fill="FFFFFF"/>
        <w:spacing w:before="0" w:beforeAutospacing="0" w:after="0" w:afterAutospacing="0"/>
        <w:ind w:firstLine="993"/>
        <w:jc w:val="both"/>
        <w:textAlignment w:val="baseline"/>
        <w:rPr>
          <w:sz w:val="26"/>
          <w:szCs w:val="26"/>
        </w:rPr>
      </w:pPr>
      <w:r w:rsidRPr="00856BEC">
        <w:rPr>
          <w:b w:val="0"/>
          <w:sz w:val="26"/>
          <w:szCs w:val="26"/>
        </w:rPr>
        <w:t xml:space="preserve">В соответствии со </w:t>
      </w:r>
      <w:hyperlink r:id="rId14" w:history="1">
        <w:r w:rsidRPr="00856BEC">
          <w:rPr>
            <w:rStyle w:val="a4"/>
            <w:b w:val="0"/>
            <w:color w:val="auto"/>
            <w:sz w:val="26"/>
            <w:szCs w:val="26"/>
            <w:u w:val="none"/>
          </w:rPr>
          <w:t>статьями 325</w:t>
        </w:r>
      </w:hyperlink>
      <w:r w:rsidRPr="00856BEC">
        <w:rPr>
          <w:b w:val="0"/>
          <w:sz w:val="26"/>
          <w:szCs w:val="26"/>
        </w:rPr>
        <w:t xml:space="preserve"> и </w:t>
      </w:r>
      <w:hyperlink r:id="rId15" w:history="1">
        <w:r w:rsidRPr="00856BEC">
          <w:rPr>
            <w:rStyle w:val="a4"/>
            <w:b w:val="0"/>
            <w:color w:val="auto"/>
            <w:sz w:val="26"/>
            <w:szCs w:val="26"/>
            <w:u w:val="none"/>
          </w:rPr>
          <w:t>326</w:t>
        </w:r>
      </w:hyperlink>
      <w:r w:rsidRPr="00856BEC">
        <w:rPr>
          <w:b w:val="0"/>
          <w:sz w:val="26"/>
          <w:szCs w:val="26"/>
        </w:rPr>
        <w:t xml:space="preserve"> Трудового кодекса Российской Федерации, во исполнение п.3 постановления Правительства Сахалинской области от 01.09.2014 № 416</w:t>
      </w:r>
      <w:r w:rsidR="00BD32FD" w:rsidRPr="00856BEC">
        <w:rPr>
          <w:b w:val="0"/>
          <w:sz w:val="26"/>
          <w:szCs w:val="26"/>
        </w:rPr>
        <w:t xml:space="preserve"> «</w:t>
      </w:r>
      <w:r w:rsidR="00BD32FD" w:rsidRPr="00856BEC">
        <w:rPr>
          <w:b w:val="0"/>
          <w:color w:val="444444"/>
          <w:sz w:val="26"/>
          <w:szCs w:val="26"/>
        </w:rPr>
        <w:t>Об утверждении Положения о размерах, порядке и условиях предоставления компенсационных выплат лицам, проживающим в Сахалинской области и работающим в органах исполнительной власти Сахалинской области и областных государственных учреждениях»</w:t>
      </w:r>
      <w:r w:rsidRPr="00856BEC">
        <w:rPr>
          <w:sz w:val="26"/>
          <w:szCs w:val="26"/>
        </w:rPr>
        <w:t xml:space="preserve">, </w:t>
      </w:r>
      <w:r w:rsidRPr="00856BEC">
        <w:rPr>
          <w:b w:val="0"/>
          <w:sz w:val="26"/>
          <w:szCs w:val="26"/>
        </w:rPr>
        <w:t>администрация городского округа «Александровск-Сахалинский район»</w:t>
      </w:r>
      <w:r w:rsidRPr="00856BEC">
        <w:rPr>
          <w:sz w:val="26"/>
          <w:szCs w:val="26"/>
        </w:rPr>
        <w:t xml:space="preserve"> постановляет:</w:t>
      </w:r>
    </w:p>
    <w:p w14:paraId="762FC294" w14:textId="77777777" w:rsidR="004166FA" w:rsidRPr="00856BEC" w:rsidRDefault="004166FA" w:rsidP="00F72BD5">
      <w:pPr>
        <w:pStyle w:val="ConsPlusNormal"/>
        <w:jc w:val="both"/>
        <w:rPr>
          <w:sz w:val="26"/>
          <w:szCs w:val="26"/>
        </w:rPr>
      </w:pPr>
    </w:p>
    <w:p w14:paraId="78D4241F" w14:textId="640431F4" w:rsidR="004166FA" w:rsidRPr="00856BEC" w:rsidRDefault="004166FA" w:rsidP="00F72BD5">
      <w:pPr>
        <w:spacing w:after="0" w:line="240" w:lineRule="auto"/>
        <w:ind w:firstLine="900"/>
        <w:jc w:val="both"/>
        <w:rPr>
          <w:rFonts w:ascii="Times New Roman" w:hAnsi="Times New Roman" w:cs="Times New Roman"/>
          <w:b/>
          <w:sz w:val="26"/>
          <w:szCs w:val="26"/>
        </w:rPr>
      </w:pPr>
      <w:r w:rsidRPr="00856BEC">
        <w:rPr>
          <w:rFonts w:ascii="Times New Roman" w:hAnsi="Times New Roman" w:cs="Times New Roman"/>
          <w:sz w:val="26"/>
          <w:szCs w:val="26"/>
        </w:rPr>
        <w:t xml:space="preserve">1. Утвердить </w:t>
      </w:r>
      <w:hyperlink r:id="rId16" w:anchor="Par40#Par40" w:history="1">
        <w:r w:rsidRPr="00856BEC">
          <w:rPr>
            <w:rStyle w:val="a4"/>
            <w:rFonts w:ascii="Times New Roman" w:hAnsi="Times New Roman" w:cs="Times New Roman"/>
            <w:color w:val="auto"/>
            <w:sz w:val="26"/>
            <w:szCs w:val="26"/>
            <w:u w:val="none"/>
          </w:rPr>
          <w:t>Положение</w:t>
        </w:r>
      </w:hyperlink>
      <w:r w:rsidRPr="00856BEC">
        <w:rPr>
          <w:rFonts w:ascii="Times New Roman" w:hAnsi="Times New Roman" w:cs="Times New Roman"/>
          <w:sz w:val="26"/>
          <w:szCs w:val="26"/>
        </w:rPr>
        <w:t xml:space="preserve"> о размерах, порядке и условиях предоставления компенсационных выплат лицам, проживающим на территории городского округа «Александровск-Сахалинский район» и работающим в организациях, финансируемых за счет средств местного бюджета</w:t>
      </w:r>
      <w:r w:rsidRPr="00856BEC">
        <w:rPr>
          <w:rFonts w:ascii="Times New Roman" w:hAnsi="Times New Roman" w:cs="Times New Roman"/>
          <w:b/>
          <w:sz w:val="26"/>
          <w:szCs w:val="26"/>
        </w:rPr>
        <w:t xml:space="preserve"> </w:t>
      </w:r>
      <w:r w:rsidRPr="00856BEC">
        <w:rPr>
          <w:rFonts w:ascii="Times New Roman" w:hAnsi="Times New Roman" w:cs="Times New Roman"/>
          <w:sz w:val="26"/>
          <w:szCs w:val="26"/>
        </w:rPr>
        <w:t>(далее - Положение) (прилагается).</w:t>
      </w:r>
    </w:p>
    <w:p w14:paraId="7D7AA169" w14:textId="1A981A7D" w:rsidR="004166FA" w:rsidRPr="00856BEC" w:rsidRDefault="004166FA" w:rsidP="00F72BD5">
      <w:pPr>
        <w:pStyle w:val="ConsPlusNormal"/>
        <w:ind w:firstLine="900"/>
        <w:jc w:val="both"/>
        <w:rPr>
          <w:sz w:val="26"/>
          <w:szCs w:val="26"/>
        </w:rPr>
      </w:pPr>
      <w:r w:rsidRPr="00856BEC">
        <w:rPr>
          <w:sz w:val="26"/>
          <w:szCs w:val="26"/>
        </w:rPr>
        <w:t xml:space="preserve">2. Финансовое обеспечение расходных обязательств, связанных с реализацией </w:t>
      </w:r>
      <w:hyperlink r:id="rId17" w:anchor="Par40#Par40" w:history="1">
        <w:r w:rsidRPr="00856BEC">
          <w:rPr>
            <w:rStyle w:val="a4"/>
            <w:color w:val="auto"/>
            <w:sz w:val="26"/>
            <w:szCs w:val="26"/>
            <w:u w:val="none"/>
          </w:rPr>
          <w:t>Положения</w:t>
        </w:r>
      </w:hyperlink>
      <w:r w:rsidRPr="00856BEC">
        <w:rPr>
          <w:sz w:val="26"/>
          <w:szCs w:val="26"/>
        </w:rPr>
        <w:t>, осуществляется в пределах бюджетных ассигнований, предусмотренных в местном бюджете на соответствующий год, а также за счет средств муниципальных бюджетных учреждений от иной приносящей доходы деятельности.</w:t>
      </w:r>
    </w:p>
    <w:p w14:paraId="648F2590" w14:textId="77777777" w:rsidR="004166FA" w:rsidRPr="00856BEC" w:rsidRDefault="004166FA" w:rsidP="00F72BD5">
      <w:pPr>
        <w:spacing w:after="0" w:line="240" w:lineRule="auto"/>
        <w:ind w:firstLine="851"/>
        <w:jc w:val="both"/>
        <w:rPr>
          <w:rFonts w:ascii="Times New Roman" w:hAnsi="Times New Roman" w:cs="Times New Roman"/>
          <w:sz w:val="26"/>
          <w:szCs w:val="26"/>
        </w:rPr>
      </w:pPr>
      <w:r w:rsidRPr="00856BEC">
        <w:rPr>
          <w:rFonts w:ascii="Times New Roman" w:hAnsi="Times New Roman" w:cs="Times New Roman"/>
          <w:sz w:val="26"/>
          <w:szCs w:val="26"/>
        </w:rPr>
        <w:t>3. Признать утратившими силу:</w:t>
      </w:r>
    </w:p>
    <w:p w14:paraId="62A0FF38" w14:textId="5B2F3192" w:rsidR="004166FA" w:rsidRPr="00856BEC" w:rsidRDefault="004166FA" w:rsidP="00F72BD5">
      <w:pPr>
        <w:spacing w:after="0" w:line="240" w:lineRule="auto"/>
        <w:ind w:firstLine="851"/>
        <w:jc w:val="both"/>
        <w:rPr>
          <w:rFonts w:ascii="Times New Roman" w:hAnsi="Times New Roman" w:cs="Times New Roman"/>
          <w:sz w:val="26"/>
          <w:szCs w:val="26"/>
        </w:rPr>
      </w:pPr>
      <w:r w:rsidRPr="00856BEC">
        <w:rPr>
          <w:rFonts w:ascii="Times New Roman" w:hAnsi="Times New Roman" w:cs="Times New Roman"/>
          <w:sz w:val="26"/>
          <w:szCs w:val="26"/>
        </w:rPr>
        <w:t xml:space="preserve">- Постановление администрации ГО «Александровск-Сахалинский район» от 16.09.2014 г. № 402 «Об утверждении </w:t>
      </w:r>
      <w:hyperlink r:id="rId18" w:anchor="Par40#Par40" w:history="1">
        <w:r w:rsidRPr="00856BEC">
          <w:rPr>
            <w:rStyle w:val="a4"/>
            <w:rFonts w:ascii="Times New Roman" w:hAnsi="Times New Roman" w:cs="Times New Roman"/>
            <w:color w:val="auto"/>
            <w:sz w:val="26"/>
            <w:szCs w:val="26"/>
            <w:u w:val="none"/>
          </w:rPr>
          <w:t>Положения</w:t>
        </w:r>
      </w:hyperlink>
      <w:r w:rsidRPr="00856BEC">
        <w:rPr>
          <w:rFonts w:ascii="Times New Roman" w:hAnsi="Times New Roman" w:cs="Times New Roman"/>
          <w:sz w:val="26"/>
          <w:szCs w:val="26"/>
        </w:rPr>
        <w:t xml:space="preserve"> о размерах, порядке и условиях предоставления компенсационных выплат лицам, проживающим на территории ГО «Александровск-Сахалинский район» и работающим в организациях, финансируемых за счет средств местного бюджета»</w:t>
      </w:r>
    </w:p>
    <w:p w14:paraId="556BF57D" w14:textId="77777777" w:rsidR="004166FA" w:rsidRPr="00856BEC" w:rsidRDefault="004166FA" w:rsidP="00F72BD5">
      <w:pPr>
        <w:spacing w:after="0" w:line="240" w:lineRule="auto"/>
        <w:ind w:firstLine="851"/>
        <w:jc w:val="both"/>
        <w:rPr>
          <w:rFonts w:ascii="Times New Roman" w:hAnsi="Times New Roman" w:cs="Times New Roman"/>
          <w:sz w:val="26"/>
          <w:szCs w:val="26"/>
        </w:rPr>
      </w:pPr>
      <w:r w:rsidRPr="00856BEC">
        <w:rPr>
          <w:rFonts w:ascii="Times New Roman" w:hAnsi="Times New Roman" w:cs="Times New Roman"/>
          <w:sz w:val="26"/>
          <w:szCs w:val="26"/>
        </w:rPr>
        <w:t>- Постановление администрации ГО «Александровск-Сахалинский район» от 26.07.2016 г. № 456 «О внесении изменений В Положение о размерах, порядке и условиях предоставления компенсационных выплат лицам, проживающим на территории ГО «Александровск-Сахалинский район» и работающим в организациях, финансируемых за счет средств местного бюджета», утвержденное Постановление администрации ГО «Александровск-Сахалинский район» от 16.09.2014 г. № 402»</w:t>
      </w:r>
    </w:p>
    <w:p w14:paraId="29B596B3" w14:textId="77777777" w:rsidR="004166FA" w:rsidRPr="00856BEC" w:rsidRDefault="004166FA" w:rsidP="00F72BD5">
      <w:pPr>
        <w:autoSpaceDE w:val="0"/>
        <w:autoSpaceDN w:val="0"/>
        <w:adjustRightInd w:val="0"/>
        <w:spacing w:after="0" w:line="240" w:lineRule="auto"/>
        <w:ind w:firstLine="851"/>
        <w:jc w:val="both"/>
        <w:rPr>
          <w:rFonts w:ascii="Times New Roman" w:hAnsi="Times New Roman" w:cs="Times New Roman"/>
          <w:sz w:val="26"/>
          <w:szCs w:val="26"/>
        </w:rPr>
      </w:pPr>
      <w:r w:rsidRPr="00856BEC">
        <w:rPr>
          <w:rFonts w:ascii="Times New Roman" w:hAnsi="Times New Roman" w:cs="Times New Roman"/>
          <w:sz w:val="26"/>
          <w:szCs w:val="26"/>
        </w:rPr>
        <w:lastRenderedPageBreak/>
        <w:t>4. Право на компенсацию расходов на оплату стоимости проезда и провоза багажа к месту использования отпуска и обратно для лиц, проживающих на территории ГО «Александровск-Сахалинский район» и работающим в организациях, финансируемых за счет средств местного бюджета, не использовавших на дату вступления в силу настоящего постановления данное право в соответствии с нормами Положения, действующими до вступления в силу настоящего постановления, сохраняется в 2021 году.</w:t>
      </w:r>
    </w:p>
    <w:p w14:paraId="36632626" w14:textId="2813D708" w:rsidR="004166FA" w:rsidRPr="00856BEC" w:rsidRDefault="004166FA" w:rsidP="00F72BD5">
      <w:pPr>
        <w:spacing w:after="0" w:line="240" w:lineRule="auto"/>
        <w:ind w:firstLine="900"/>
        <w:jc w:val="both"/>
        <w:rPr>
          <w:rFonts w:ascii="Times New Roman" w:hAnsi="Times New Roman" w:cs="Times New Roman"/>
          <w:sz w:val="26"/>
          <w:szCs w:val="26"/>
        </w:rPr>
      </w:pPr>
      <w:r w:rsidRPr="00856BEC">
        <w:rPr>
          <w:rFonts w:ascii="Times New Roman" w:hAnsi="Times New Roman" w:cs="Times New Roman"/>
          <w:sz w:val="26"/>
          <w:szCs w:val="26"/>
        </w:rPr>
        <w:t xml:space="preserve">5.   Опубликовать настоящее постановление в газете «Красное знамя» и разместить на официальном </w:t>
      </w:r>
      <w:r w:rsidR="00A6048C" w:rsidRPr="00856BEC">
        <w:rPr>
          <w:rFonts w:ascii="Times New Roman" w:hAnsi="Times New Roman" w:cs="Times New Roman"/>
          <w:sz w:val="26"/>
          <w:szCs w:val="26"/>
        </w:rPr>
        <w:t>сайте городского</w:t>
      </w:r>
      <w:r w:rsidRPr="00856BEC">
        <w:rPr>
          <w:rFonts w:ascii="Times New Roman" w:hAnsi="Times New Roman" w:cs="Times New Roman"/>
          <w:sz w:val="26"/>
          <w:szCs w:val="26"/>
        </w:rPr>
        <w:t xml:space="preserve"> округа «Александровск-Сахалинский район».</w:t>
      </w:r>
    </w:p>
    <w:p w14:paraId="14BB4079" w14:textId="77777777" w:rsidR="004166FA" w:rsidRPr="00856BEC" w:rsidRDefault="004166FA" w:rsidP="00F72BD5">
      <w:pPr>
        <w:pStyle w:val="ConsPlusNormal"/>
        <w:ind w:firstLine="900"/>
        <w:jc w:val="both"/>
        <w:rPr>
          <w:sz w:val="26"/>
          <w:szCs w:val="26"/>
        </w:rPr>
      </w:pPr>
      <w:r w:rsidRPr="00856BEC">
        <w:rPr>
          <w:sz w:val="26"/>
          <w:szCs w:val="26"/>
        </w:rPr>
        <w:t>6. Настоящее постановление вступает в силу с момента опубликования и распространяется на правоотношения, возникшие с 1 января 2021 года.</w:t>
      </w:r>
    </w:p>
    <w:p w14:paraId="6EA50C10" w14:textId="14240080" w:rsidR="004166FA" w:rsidRPr="00856BEC" w:rsidRDefault="004166FA" w:rsidP="00F72BD5">
      <w:pPr>
        <w:spacing w:after="0" w:line="240" w:lineRule="auto"/>
        <w:ind w:firstLine="900"/>
        <w:jc w:val="both"/>
        <w:rPr>
          <w:rFonts w:ascii="Times New Roman" w:hAnsi="Times New Roman" w:cs="Times New Roman"/>
          <w:sz w:val="26"/>
          <w:szCs w:val="26"/>
        </w:rPr>
      </w:pPr>
      <w:r w:rsidRPr="00856BEC">
        <w:rPr>
          <w:rFonts w:ascii="Times New Roman" w:hAnsi="Times New Roman" w:cs="Times New Roman"/>
          <w:sz w:val="26"/>
          <w:szCs w:val="26"/>
        </w:rPr>
        <w:t>7. Контроль за исполнением данного постановления возложить на первого вице- мэра городского округа «Александровск-Сахалинский район».</w:t>
      </w:r>
    </w:p>
    <w:p w14:paraId="4CCCC529" w14:textId="77777777" w:rsidR="004166FA" w:rsidRPr="004166FA" w:rsidRDefault="004166FA" w:rsidP="004166FA">
      <w:pPr>
        <w:pStyle w:val="ConsPlusNormal"/>
        <w:jc w:val="right"/>
        <w:rPr>
          <w:sz w:val="24"/>
          <w:szCs w:val="24"/>
        </w:rPr>
      </w:pPr>
    </w:p>
    <w:p w14:paraId="0BE749BB" w14:textId="77777777" w:rsidR="00E1396E" w:rsidRPr="004166FA" w:rsidRDefault="00E1396E" w:rsidP="004166FA">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3043508E" w14:textId="77777777" w:rsidR="00F75ACB" w:rsidRPr="002C6658" w:rsidRDefault="00F75ACB" w:rsidP="004166FA">
      <w:pPr>
        <w:widowControl w:val="0"/>
        <w:autoSpaceDE w:val="0"/>
        <w:autoSpaceDN w:val="0"/>
        <w:adjustRightInd w:val="0"/>
        <w:spacing w:after="480" w:line="240" w:lineRule="auto"/>
        <w:ind w:right="-1"/>
        <w:jc w:val="both"/>
        <w:rPr>
          <w:rFonts w:ascii="Times New Roman" w:eastAsia="Times New Roman" w:hAnsi="Times New Roman" w:cs="Times New Roman"/>
          <w:sz w:val="28"/>
          <w:szCs w:val="28"/>
          <w:lang w:eastAsia="ru-RU"/>
        </w:rPr>
      </w:pPr>
    </w:p>
    <w:tbl>
      <w:tblPr>
        <w:tblW w:w="9998" w:type="dxa"/>
        <w:tblLook w:val="01E0" w:firstRow="1" w:lastRow="1" w:firstColumn="1" w:lastColumn="1" w:noHBand="0" w:noVBand="0"/>
      </w:tblPr>
      <w:tblGrid>
        <w:gridCol w:w="5213"/>
        <w:gridCol w:w="4785"/>
      </w:tblGrid>
      <w:tr w:rsidR="00272276" w:rsidRPr="002C6658" w14:paraId="68257D5D" w14:textId="77777777" w:rsidTr="00461308">
        <w:tc>
          <w:tcPr>
            <w:tcW w:w="5213" w:type="dxa"/>
            <w:shd w:val="clear" w:color="auto" w:fill="auto"/>
          </w:tcPr>
          <w:p w14:paraId="0FFE9721" w14:textId="288C35C1" w:rsidR="00272276" w:rsidRPr="002C6658" w:rsidRDefault="004166FA" w:rsidP="00075813">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w:t>
            </w:r>
            <w:r w:rsidR="00A604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00272276" w:rsidRPr="002C6658">
              <w:rPr>
                <w:rFonts w:ascii="Times New Roman" w:eastAsia="Times New Roman" w:hAnsi="Times New Roman" w:cs="Times New Roman"/>
                <w:b/>
                <w:sz w:val="28"/>
                <w:szCs w:val="28"/>
                <w:lang w:eastAsia="ru-RU"/>
              </w:rPr>
              <w:t>эр</w:t>
            </w:r>
            <w:r>
              <w:rPr>
                <w:rFonts w:ascii="Times New Roman" w:eastAsia="Times New Roman" w:hAnsi="Times New Roman" w:cs="Times New Roman"/>
                <w:b/>
                <w:sz w:val="28"/>
                <w:szCs w:val="28"/>
                <w:lang w:eastAsia="ru-RU"/>
              </w:rPr>
              <w:t>а</w:t>
            </w:r>
            <w:r w:rsidR="00272276" w:rsidRPr="002C6658">
              <w:rPr>
                <w:rFonts w:ascii="Times New Roman" w:eastAsia="Times New Roman" w:hAnsi="Times New Roman" w:cs="Times New Roman"/>
                <w:b/>
                <w:sz w:val="28"/>
                <w:szCs w:val="28"/>
                <w:lang w:eastAsia="ru-RU"/>
              </w:rPr>
              <w:t xml:space="preserve"> городского округа </w:t>
            </w:r>
          </w:p>
          <w:p w14:paraId="68257D5A" w14:textId="34F89949" w:rsidR="00272276" w:rsidRPr="002C6658" w:rsidRDefault="00272276" w:rsidP="00075813">
            <w:pPr>
              <w:spacing w:after="0" w:line="240" w:lineRule="auto"/>
              <w:ind w:left="-108"/>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6C10CCBB" w:rsidR="00272276" w:rsidRPr="002C6658"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3210CE04" w:rsidR="00272276" w:rsidRPr="002C6658" w:rsidRDefault="00272276" w:rsidP="002C565A">
            <w:pPr>
              <w:spacing w:after="0" w:line="240" w:lineRule="auto"/>
              <w:jc w:val="right"/>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 xml:space="preserve">                                      </w:t>
            </w:r>
            <w:r w:rsidR="004166FA">
              <w:rPr>
                <w:rFonts w:ascii="Times New Roman" w:eastAsia="Times New Roman" w:hAnsi="Times New Roman" w:cs="Times New Roman"/>
                <w:b/>
                <w:sz w:val="28"/>
                <w:szCs w:val="28"/>
                <w:lang w:eastAsia="ru-RU"/>
              </w:rPr>
              <w:t>В.И.</w:t>
            </w:r>
            <w:r w:rsidR="00A6048C">
              <w:rPr>
                <w:rFonts w:ascii="Times New Roman" w:eastAsia="Times New Roman" w:hAnsi="Times New Roman" w:cs="Times New Roman"/>
                <w:b/>
                <w:sz w:val="28"/>
                <w:szCs w:val="28"/>
                <w:lang w:eastAsia="ru-RU"/>
              </w:rPr>
              <w:t xml:space="preserve"> </w:t>
            </w:r>
            <w:r w:rsidR="004166FA">
              <w:rPr>
                <w:rFonts w:ascii="Times New Roman" w:eastAsia="Times New Roman" w:hAnsi="Times New Roman" w:cs="Times New Roman"/>
                <w:b/>
                <w:sz w:val="28"/>
                <w:szCs w:val="28"/>
                <w:lang w:eastAsia="ru-RU"/>
              </w:rPr>
              <w:t>Антонюк</w:t>
            </w:r>
          </w:p>
        </w:tc>
      </w:tr>
    </w:tbl>
    <w:p w14:paraId="0D0D352D" w14:textId="422A3348" w:rsidR="004B7609" w:rsidRDefault="004B7609" w:rsidP="004B7609">
      <w:pPr>
        <w:spacing w:after="0" w:line="240" w:lineRule="auto"/>
        <w:jc w:val="both"/>
        <w:rPr>
          <w:rFonts w:ascii="Times New Roman" w:eastAsia="Times New Roman" w:hAnsi="Times New Roman" w:cs="Times New Roman"/>
          <w:sz w:val="20"/>
          <w:szCs w:val="20"/>
          <w:lang w:eastAsia="ru-RU"/>
        </w:rPr>
      </w:pPr>
    </w:p>
    <w:p w14:paraId="67FE27EC" w14:textId="1C4E6F9D"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081C9C93" w14:textId="4CAF7244"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01BF83C2" w14:textId="2B2E4FEB"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2ABCA4D2" w14:textId="220BCA7B"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3963A162" w14:textId="3E32F821"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4465E76D" w14:textId="146C077C"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0F67CD15" w14:textId="1C33587A"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78D5FC7C" w14:textId="44441BC8"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03EA8F84" w14:textId="589075D8"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3905D6D5" w14:textId="300F6A6B"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5A7257D2" w14:textId="6FA00208"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687AD893" w14:textId="4BD3805B"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0BEFEDB1" w14:textId="0E7E4F7C"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1EBBF3A8" w14:textId="2B7F42EF"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4C378891" w14:textId="097EEFEE"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65C73B5A" w14:textId="273CC6E3"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61A6A81D" w14:textId="518C3C79"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487067AA"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1B45CE56"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60096A18"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6438050A"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5426472B"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5B852419"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1DC6A701"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6901959F"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7CD5E0CE"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341E3C31"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06F7F94C"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722395C0"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5A34C8FB"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360F241E"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7DE9720E"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7FC97725"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6EECD494"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0EA421A3"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49AB2509"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45B8944C"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551E1321"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7DD0CBED"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4E2C355D" w14:textId="77777777" w:rsidR="00502653" w:rsidRDefault="00502653" w:rsidP="004B7609">
      <w:pPr>
        <w:spacing w:after="0" w:line="240" w:lineRule="auto"/>
        <w:jc w:val="both"/>
        <w:rPr>
          <w:rFonts w:ascii="Times New Roman" w:eastAsia="Times New Roman" w:hAnsi="Times New Roman" w:cs="Times New Roman"/>
          <w:sz w:val="20"/>
          <w:szCs w:val="20"/>
          <w:lang w:eastAsia="ru-RU"/>
        </w:rPr>
      </w:pPr>
    </w:p>
    <w:p w14:paraId="4F7BD156" w14:textId="5C1A9FD1"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0471EB06" w14:textId="2151ED58" w:rsidR="00227BD7" w:rsidRDefault="00227BD7" w:rsidP="004B7609">
      <w:pPr>
        <w:spacing w:after="0" w:line="240" w:lineRule="auto"/>
        <w:jc w:val="both"/>
        <w:rPr>
          <w:rFonts w:ascii="Times New Roman" w:eastAsia="Times New Roman" w:hAnsi="Times New Roman" w:cs="Times New Roman"/>
          <w:sz w:val="20"/>
          <w:szCs w:val="20"/>
          <w:lang w:eastAsia="ru-RU"/>
        </w:rPr>
      </w:pPr>
    </w:p>
    <w:p w14:paraId="45945B4A" w14:textId="77777777" w:rsidR="00227BD7" w:rsidRPr="00227BD7" w:rsidRDefault="00227BD7" w:rsidP="00227BD7">
      <w:pPr>
        <w:pStyle w:val="ConsPlusNormal"/>
        <w:jc w:val="right"/>
        <w:outlineLvl w:val="0"/>
        <w:rPr>
          <w:sz w:val="26"/>
          <w:szCs w:val="26"/>
        </w:rPr>
      </w:pPr>
      <w:r w:rsidRPr="00227BD7">
        <w:rPr>
          <w:sz w:val="26"/>
          <w:szCs w:val="26"/>
        </w:rPr>
        <w:lastRenderedPageBreak/>
        <w:t>Утверждено</w:t>
      </w:r>
    </w:p>
    <w:p w14:paraId="677F0843" w14:textId="77777777" w:rsidR="00227BD7" w:rsidRPr="00227BD7" w:rsidRDefault="00227BD7" w:rsidP="00227BD7">
      <w:pPr>
        <w:pStyle w:val="ConsPlusNormal"/>
        <w:jc w:val="right"/>
        <w:rPr>
          <w:sz w:val="26"/>
          <w:szCs w:val="26"/>
        </w:rPr>
      </w:pPr>
      <w:r w:rsidRPr="00227BD7">
        <w:rPr>
          <w:sz w:val="26"/>
          <w:szCs w:val="26"/>
        </w:rPr>
        <w:t>постановлением администрации</w:t>
      </w:r>
    </w:p>
    <w:p w14:paraId="0F6CDF24" w14:textId="77777777" w:rsidR="00227BD7" w:rsidRDefault="00227BD7" w:rsidP="00227BD7">
      <w:pPr>
        <w:pStyle w:val="ConsPlusNormal"/>
        <w:jc w:val="right"/>
        <w:rPr>
          <w:sz w:val="26"/>
          <w:szCs w:val="26"/>
        </w:rPr>
      </w:pPr>
      <w:r w:rsidRPr="00227BD7">
        <w:rPr>
          <w:sz w:val="26"/>
          <w:szCs w:val="26"/>
        </w:rPr>
        <w:t xml:space="preserve"> ГО «Александровск-Сахалинский район»</w:t>
      </w:r>
    </w:p>
    <w:p w14:paraId="0F36050D" w14:textId="66F7499B" w:rsidR="00551308" w:rsidRPr="00227BD7" w:rsidRDefault="00551308" w:rsidP="00227BD7">
      <w:pPr>
        <w:pStyle w:val="ConsPlusNormal"/>
        <w:jc w:val="right"/>
        <w:rPr>
          <w:sz w:val="26"/>
          <w:szCs w:val="26"/>
        </w:rPr>
      </w:pPr>
      <w:r>
        <w:rPr>
          <w:sz w:val="26"/>
          <w:szCs w:val="26"/>
        </w:rPr>
        <w:t>от 07.06.2021 № 319</w:t>
      </w:r>
    </w:p>
    <w:p w14:paraId="7CE77953" w14:textId="77777777" w:rsidR="00227BD7" w:rsidRPr="00227BD7" w:rsidRDefault="00227BD7" w:rsidP="00227BD7">
      <w:pPr>
        <w:pStyle w:val="ConsPlusNormal"/>
        <w:ind w:firstLine="540"/>
        <w:jc w:val="both"/>
        <w:rPr>
          <w:sz w:val="26"/>
          <w:szCs w:val="26"/>
        </w:rPr>
      </w:pPr>
    </w:p>
    <w:p w14:paraId="57266BCC" w14:textId="77777777" w:rsidR="00227BD7" w:rsidRPr="00227BD7" w:rsidRDefault="00227BD7" w:rsidP="00227BD7">
      <w:pPr>
        <w:pStyle w:val="ConsPlusNormal"/>
        <w:outlineLvl w:val="1"/>
        <w:rPr>
          <w:sz w:val="26"/>
          <w:szCs w:val="26"/>
        </w:rPr>
      </w:pPr>
      <w:bookmarkStart w:id="1" w:name="Par40"/>
      <w:bookmarkEnd w:id="1"/>
    </w:p>
    <w:p w14:paraId="5EB7915C" w14:textId="4FCC4EB0" w:rsidR="00BD32FD" w:rsidRDefault="001D3129" w:rsidP="00227BD7">
      <w:pPr>
        <w:pStyle w:val="ConsPlusNormal"/>
        <w:jc w:val="center"/>
        <w:outlineLvl w:val="1"/>
        <w:rPr>
          <w:b/>
          <w:sz w:val="26"/>
          <w:szCs w:val="26"/>
        </w:rPr>
      </w:pPr>
      <w:hyperlink r:id="rId19" w:anchor="Par40#Par40" w:history="1">
        <w:r w:rsidR="00227BD7" w:rsidRPr="00227BD7">
          <w:rPr>
            <w:rStyle w:val="a4"/>
            <w:b/>
            <w:color w:val="auto"/>
            <w:sz w:val="26"/>
            <w:szCs w:val="26"/>
            <w:u w:val="none"/>
          </w:rPr>
          <w:t>Положение</w:t>
        </w:r>
      </w:hyperlink>
      <w:r w:rsidR="00227BD7" w:rsidRPr="00227BD7">
        <w:rPr>
          <w:b/>
          <w:sz w:val="26"/>
          <w:szCs w:val="26"/>
        </w:rPr>
        <w:t xml:space="preserve"> </w:t>
      </w:r>
    </w:p>
    <w:p w14:paraId="0F33B9CE" w14:textId="77777777" w:rsidR="00BD32FD" w:rsidRDefault="00227BD7" w:rsidP="00227BD7">
      <w:pPr>
        <w:pStyle w:val="ConsPlusNormal"/>
        <w:jc w:val="center"/>
        <w:outlineLvl w:val="1"/>
        <w:rPr>
          <w:b/>
          <w:sz w:val="26"/>
          <w:szCs w:val="26"/>
        </w:rPr>
      </w:pPr>
      <w:r w:rsidRPr="00227BD7">
        <w:rPr>
          <w:b/>
          <w:sz w:val="26"/>
          <w:szCs w:val="26"/>
        </w:rPr>
        <w:t>о размерах, порядке и условиях предоставления</w:t>
      </w:r>
      <w:r w:rsidR="00BD32FD">
        <w:rPr>
          <w:b/>
          <w:sz w:val="26"/>
          <w:szCs w:val="26"/>
        </w:rPr>
        <w:t xml:space="preserve"> </w:t>
      </w:r>
      <w:r w:rsidRPr="00227BD7">
        <w:rPr>
          <w:b/>
          <w:sz w:val="26"/>
          <w:szCs w:val="26"/>
        </w:rPr>
        <w:t xml:space="preserve"> компенсационных выплат </w:t>
      </w:r>
    </w:p>
    <w:p w14:paraId="1A313E10" w14:textId="77777777" w:rsidR="00BD32FD" w:rsidRDefault="00227BD7" w:rsidP="00227BD7">
      <w:pPr>
        <w:pStyle w:val="ConsPlusNormal"/>
        <w:jc w:val="center"/>
        <w:outlineLvl w:val="1"/>
        <w:rPr>
          <w:b/>
          <w:sz w:val="26"/>
          <w:szCs w:val="26"/>
        </w:rPr>
      </w:pPr>
      <w:r w:rsidRPr="00227BD7">
        <w:rPr>
          <w:b/>
          <w:sz w:val="26"/>
          <w:szCs w:val="26"/>
        </w:rPr>
        <w:t xml:space="preserve">лицам, проживающим на территории городского округа «Александровск-Сахалинский район» и работающим в организациях, финансируемых </w:t>
      </w:r>
    </w:p>
    <w:p w14:paraId="0D5DC2CB" w14:textId="6E269F49" w:rsidR="00227BD7" w:rsidRPr="00227BD7" w:rsidRDefault="00227BD7" w:rsidP="00227BD7">
      <w:pPr>
        <w:pStyle w:val="ConsPlusNormal"/>
        <w:jc w:val="center"/>
        <w:outlineLvl w:val="1"/>
        <w:rPr>
          <w:b/>
          <w:sz w:val="26"/>
          <w:szCs w:val="26"/>
        </w:rPr>
      </w:pPr>
      <w:r w:rsidRPr="00227BD7">
        <w:rPr>
          <w:b/>
          <w:sz w:val="26"/>
          <w:szCs w:val="26"/>
        </w:rPr>
        <w:t>за счет средств местного бюджета</w:t>
      </w:r>
    </w:p>
    <w:p w14:paraId="57A954ED" w14:textId="77777777" w:rsidR="00227BD7" w:rsidRPr="00227BD7" w:rsidRDefault="00227BD7" w:rsidP="00227BD7">
      <w:pPr>
        <w:pStyle w:val="ConsPlusNormal"/>
        <w:jc w:val="center"/>
        <w:outlineLvl w:val="1"/>
        <w:rPr>
          <w:sz w:val="26"/>
          <w:szCs w:val="26"/>
        </w:rPr>
      </w:pPr>
    </w:p>
    <w:p w14:paraId="162BEF94" w14:textId="77777777" w:rsidR="00227BD7" w:rsidRPr="00227BD7" w:rsidRDefault="00227BD7" w:rsidP="00227BD7">
      <w:pPr>
        <w:pStyle w:val="ConsPlusNormal"/>
        <w:jc w:val="center"/>
        <w:outlineLvl w:val="1"/>
        <w:rPr>
          <w:b/>
          <w:sz w:val="26"/>
          <w:szCs w:val="26"/>
        </w:rPr>
      </w:pPr>
      <w:r w:rsidRPr="00227BD7">
        <w:rPr>
          <w:b/>
          <w:sz w:val="26"/>
          <w:szCs w:val="26"/>
        </w:rPr>
        <w:t>1. Общие положения</w:t>
      </w:r>
    </w:p>
    <w:p w14:paraId="2E92AE53" w14:textId="77777777" w:rsidR="00227BD7" w:rsidRPr="00227BD7" w:rsidRDefault="00227BD7" w:rsidP="00227BD7">
      <w:pPr>
        <w:pStyle w:val="ConsPlusNormal"/>
        <w:jc w:val="both"/>
        <w:rPr>
          <w:sz w:val="26"/>
          <w:szCs w:val="26"/>
        </w:rPr>
      </w:pPr>
    </w:p>
    <w:p w14:paraId="4C366A69" w14:textId="77777777" w:rsidR="00227BD7" w:rsidRPr="00227BD7" w:rsidRDefault="00227BD7" w:rsidP="00BD32FD">
      <w:pPr>
        <w:pStyle w:val="ConsPlusNormal"/>
        <w:ind w:firstLine="567"/>
        <w:jc w:val="both"/>
        <w:outlineLvl w:val="1"/>
        <w:rPr>
          <w:sz w:val="26"/>
          <w:szCs w:val="26"/>
        </w:rPr>
      </w:pPr>
      <w:r w:rsidRPr="00227BD7">
        <w:rPr>
          <w:sz w:val="26"/>
          <w:szCs w:val="26"/>
        </w:rPr>
        <w:t>Настоящее Положение устанавливает размеры, порядок и условия компенсации расходов на оплату стоимости проезда и провоза багажа к месту использования отпуска и обратно, а также возмещения расходов, связанных с переездом на работу в организации городского округа «Александровск-Сахалинский район», к новому месту жительства при расторжении трудового договора и распространяется на лиц, проживающих на территории городского округа «Александровск-Сахалинский район» и работающих в организациях, финансируемых за счет средств местного бюджета (далее - организация, работодатель, работник) и членов их семей.</w:t>
      </w:r>
    </w:p>
    <w:p w14:paraId="5E9D2A31" w14:textId="77777777" w:rsidR="00227BD7" w:rsidRPr="00227BD7" w:rsidRDefault="00227BD7" w:rsidP="00227BD7">
      <w:pPr>
        <w:pStyle w:val="ConsPlusNormal"/>
        <w:ind w:firstLine="540"/>
        <w:jc w:val="both"/>
        <w:rPr>
          <w:sz w:val="26"/>
          <w:szCs w:val="26"/>
        </w:rPr>
      </w:pPr>
    </w:p>
    <w:p w14:paraId="4E6870CB" w14:textId="77777777" w:rsidR="00227BD7" w:rsidRPr="00227BD7" w:rsidRDefault="00227BD7" w:rsidP="00227BD7">
      <w:pPr>
        <w:pStyle w:val="ConsPlusNormal"/>
        <w:jc w:val="center"/>
        <w:outlineLvl w:val="1"/>
        <w:rPr>
          <w:b/>
          <w:sz w:val="26"/>
          <w:szCs w:val="26"/>
        </w:rPr>
      </w:pPr>
      <w:r w:rsidRPr="00227BD7">
        <w:rPr>
          <w:b/>
          <w:sz w:val="26"/>
          <w:szCs w:val="26"/>
        </w:rPr>
        <w:t>2. Оплата стоимости проезда и провоза багажа</w:t>
      </w:r>
    </w:p>
    <w:p w14:paraId="17BBF12B" w14:textId="77777777" w:rsidR="00227BD7" w:rsidRPr="00227BD7" w:rsidRDefault="00227BD7" w:rsidP="00227BD7">
      <w:pPr>
        <w:pStyle w:val="ConsPlusNormal"/>
        <w:jc w:val="center"/>
        <w:rPr>
          <w:b/>
          <w:sz w:val="26"/>
          <w:szCs w:val="26"/>
        </w:rPr>
      </w:pPr>
      <w:r w:rsidRPr="00227BD7">
        <w:rPr>
          <w:b/>
          <w:sz w:val="26"/>
          <w:szCs w:val="26"/>
        </w:rPr>
        <w:t>к месту использования отпуска (отдыха) и обратно</w:t>
      </w:r>
    </w:p>
    <w:p w14:paraId="201FB4CC" w14:textId="77777777" w:rsidR="00227BD7" w:rsidRPr="00227BD7" w:rsidRDefault="00227BD7" w:rsidP="00227BD7">
      <w:pPr>
        <w:pStyle w:val="ConsPlusNormal"/>
        <w:ind w:firstLine="540"/>
        <w:jc w:val="both"/>
        <w:rPr>
          <w:sz w:val="26"/>
          <w:szCs w:val="26"/>
        </w:rPr>
      </w:pPr>
    </w:p>
    <w:p w14:paraId="7B67B618" w14:textId="77777777" w:rsidR="00227BD7" w:rsidRPr="00227BD7" w:rsidRDefault="00227BD7" w:rsidP="00227BD7">
      <w:pPr>
        <w:pStyle w:val="ConsPlusNormal"/>
        <w:ind w:firstLine="540"/>
        <w:jc w:val="both"/>
        <w:rPr>
          <w:sz w:val="26"/>
          <w:szCs w:val="26"/>
        </w:rPr>
      </w:pPr>
      <w:r w:rsidRPr="00227BD7">
        <w:rPr>
          <w:sz w:val="26"/>
          <w:szCs w:val="26"/>
        </w:rPr>
        <w:t>2.1. Работнику и неработающим членам его семьи один раз в два года производится компенсация за счет бюджетных ассигнований местного бюджета, а также за счет средств от иной приносящей доходы деятельности расходов на оплату стоимости проезда в пределах территории Российской Федерации к месту использования отпуска (отдыха) и обратно любым видом транспорта, в том числе личным (за исключением такси), а также провоза багажа (далее - компенсация расходов).</w:t>
      </w:r>
    </w:p>
    <w:p w14:paraId="27458577" w14:textId="77777777" w:rsidR="00227BD7" w:rsidRPr="00227BD7" w:rsidRDefault="00227BD7" w:rsidP="00227BD7">
      <w:pPr>
        <w:pStyle w:val="ConsPlusNormal"/>
        <w:ind w:firstLine="540"/>
        <w:jc w:val="both"/>
        <w:rPr>
          <w:sz w:val="26"/>
          <w:szCs w:val="26"/>
        </w:rPr>
      </w:pPr>
      <w:r w:rsidRPr="00227BD7">
        <w:rPr>
          <w:sz w:val="26"/>
          <w:szCs w:val="26"/>
        </w:rPr>
        <w:t>2.2.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14:paraId="311DED44" w14:textId="77777777" w:rsidR="00227BD7" w:rsidRPr="00227BD7" w:rsidRDefault="00227BD7" w:rsidP="00227BD7">
      <w:pPr>
        <w:pStyle w:val="ConsPlusNormal"/>
        <w:ind w:firstLine="540"/>
        <w:jc w:val="both"/>
        <w:rPr>
          <w:sz w:val="26"/>
          <w:szCs w:val="26"/>
        </w:rPr>
      </w:pPr>
      <w:r w:rsidRPr="00227BD7">
        <w:rPr>
          <w:sz w:val="26"/>
          <w:szCs w:val="26"/>
        </w:rPr>
        <w:t>В дальнейшем у работника организации возникает право на компенсацию расходов за третий и четвертый годы непрерывной работы в указанной организации - начиная с третьего года работы, за пятый и шестой годы - начиная с пятого года работы и т.д.</w:t>
      </w:r>
    </w:p>
    <w:p w14:paraId="54D41273" w14:textId="77777777" w:rsidR="00227BD7" w:rsidRPr="00227BD7" w:rsidRDefault="00227BD7" w:rsidP="00227BD7">
      <w:pPr>
        <w:pStyle w:val="ConsPlusNormal"/>
        <w:ind w:firstLine="540"/>
        <w:jc w:val="both"/>
        <w:rPr>
          <w:sz w:val="26"/>
          <w:szCs w:val="26"/>
        </w:rPr>
      </w:pPr>
      <w:r w:rsidRPr="00227BD7">
        <w:rPr>
          <w:sz w:val="26"/>
          <w:szCs w:val="26"/>
        </w:rPr>
        <w:t>2.3. В стаж работы, дающий право на компенсацию расходов, не включаются:</w:t>
      </w:r>
    </w:p>
    <w:p w14:paraId="66D4A90E" w14:textId="77777777" w:rsidR="00227BD7" w:rsidRPr="00227BD7" w:rsidRDefault="00227BD7" w:rsidP="00227BD7">
      <w:pPr>
        <w:pStyle w:val="ConsPlusNormal"/>
        <w:ind w:firstLine="540"/>
        <w:jc w:val="both"/>
        <w:rPr>
          <w:sz w:val="26"/>
          <w:szCs w:val="26"/>
        </w:rPr>
      </w:pPr>
      <w:r w:rsidRPr="00227BD7">
        <w:rPr>
          <w:sz w:val="26"/>
          <w:szCs w:val="26"/>
        </w:rPr>
        <w:t>- время отсутствия работника на работе без уважительных причин, в том числе вследствие его отстранения от работы в случаях, предусмотренных федеральным законодательством;</w:t>
      </w:r>
    </w:p>
    <w:p w14:paraId="076671C7" w14:textId="77777777" w:rsidR="00227BD7" w:rsidRPr="00227BD7" w:rsidRDefault="00227BD7" w:rsidP="00227BD7">
      <w:pPr>
        <w:pStyle w:val="ConsPlusNormal"/>
        <w:ind w:firstLine="540"/>
        <w:jc w:val="both"/>
        <w:rPr>
          <w:sz w:val="26"/>
          <w:szCs w:val="26"/>
        </w:rPr>
      </w:pPr>
      <w:r w:rsidRPr="00227BD7">
        <w:rPr>
          <w:sz w:val="26"/>
          <w:szCs w:val="26"/>
        </w:rPr>
        <w:t>- время отпусков по уходу за ребенком до достижения им установленного законом возраста;</w:t>
      </w:r>
    </w:p>
    <w:p w14:paraId="0027A428" w14:textId="77777777" w:rsidR="00227BD7" w:rsidRPr="00227BD7" w:rsidRDefault="00227BD7" w:rsidP="00227BD7">
      <w:pPr>
        <w:pStyle w:val="ConsPlusNormal"/>
        <w:ind w:firstLine="540"/>
        <w:jc w:val="both"/>
        <w:rPr>
          <w:sz w:val="26"/>
          <w:szCs w:val="26"/>
        </w:rPr>
      </w:pPr>
      <w:r w:rsidRPr="00227BD7">
        <w:rPr>
          <w:sz w:val="26"/>
          <w:szCs w:val="26"/>
        </w:rPr>
        <w:t>-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14:paraId="0BD1433D" w14:textId="77777777" w:rsidR="00227BD7" w:rsidRPr="00227BD7" w:rsidRDefault="00227BD7" w:rsidP="00227BD7">
      <w:pPr>
        <w:pStyle w:val="ConsPlusNormal"/>
        <w:ind w:firstLine="540"/>
        <w:jc w:val="both"/>
        <w:rPr>
          <w:sz w:val="26"/>
          <w:szCs w:val="26"/>
        </w:rPr>
      </w:pPr>
    </w:p>
    <w:p w14:paraId="760D312F" w14:textId="77777777" w:rsidR="00227BD7" w:rsidRPr="00227BD7" w:rsidRDefault="00227BD7" w:rsidP="00227BD7">
      <w:pPr>
        <w:pStyle w:val="ConsPlusNormal"/>
        <w:ind w:firstLine="540"/>
        <w:jc w:val="both"/>
        <w:rPr>
          <w:sz w:val="26"/>
          <w:szCs w:val="26"/>
        </w:rPr>
      </w:pPr>
      <w:r w:rsidRPr="00227BD7">
        <w:rPr>
          <w:sz w:val="26"/>
          <w:szCs w:val="26"/>
        </w:rPr>
        <w:t>2.4. Выплаты, предусмотренные настоящим разделом, являются целевыми и не суммируются в случае, если работник своевременно не воспользовался своим правом на компенсацию расходов.</w:t>
      </w:r>
    </w:p>
    <w:p w14:paraId="7324BEDD" w14:textId="77777777" w:rsidR="00227BD7" w:rsidRPr="00227BD7" w:rsidRDefault="00227BD7" w:rsidP="00227BD7">
      <w:pPr>
        <w:pStyle w:val="ConsPlusNormal"/>
        <w:ind w:firstLine="540"/>
        <w:jc w:val="both"/>
        <w:rPr>
          <w:sz w:val="26"/>
          <w:szCs w:val="26"/>
        </w:rPr>
      </w:pPr>
      <w:r w:rsidRPr="00227BD7">
        <w:rPr>
          <w:sz w:val="26"/>
          <w:szCs w:val="26"/>
        </w:rPr>
        <w:lastRenderedPageBreak/>
        <w:t>При возникновении права за следующий двухлетний рабочий период неиспользованное право за предыдущий период утрачивается.</w:t>
      </w:r>
    </w:p>
    <w:p w14:paraId="1C656D51" w14:textId="77777777" w:rsidR="00227BD7" w:rsidRPr="00227BD7" w:rsidRDefault="00227BD7" w:rsidP="00227BD7">
      <w:pPr>
        <w:pStyle w:val="ConsPlusNormal"/>
        <w:ind w:firstLine="540"/>
        <w:jc w:val="both"/>
        <w:rPr>
          <w:sz w:val="26"/>
          <w:szCs w:val="26"/>
        </w:rPr>
      </w:pPr>
      <w:r w:rsidRPr="00227BD7">
        <w:rPr>
          <w:sz w:val="26"/>
          <w:szCs w:val="26"/>
        </w:rPr>
        <w:t>2.5. Компенсация расходов производится независимо от вида отпуска, предоставляемого работнику.</w:t>
      </w:r>
    </w:p>
    <w:p w14:paraId="249E90E0" w14:textId="77777777" w:rsidR="00227BD7" w:rsidRPr="00227BD7" w:rsidRDefault="00227BD7" w:rsidP="00227BD7">
      <w:pPr>
        <w:pStyle w:val="ConsPlusNormal"/>
        <w:ind w:firstLine="540"/>
        <w:jc w:val="both"/>
        <w:rPr>
          <w:sz w:val="26"/>
          <w:szCs w:val="26"/>
        </w:rPr>
      </w:pPr>
      <w:r w:rsidRPr="00227BD7">
        <w:rPr>
          <w:sz w:val="26"/>
          <w:szCs w:val="26"/>
        </w:rPr>
        <w:t>2.6. По желанию работника одновременно с ежегодным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14:paraId="72289F57" w14:textId="77777777" w:rsidR="00227BD7" w:rsidRPr="00227BD7" w:rsidRDefault="00227BD7" w:rsidP="00227BD7">
      <w:pPr>
        <w:pStyle w:val="ConsPlusNormal"/>
        <w:ind w:firstLine="540"/>
        <w:jc w:val="both"/>
        <w:rPr>
          <w:sz w:val="26"/>
          <w:szCs w:val="26"/>
        </w:rPr>
      </w:pPr>
      <w:r w:rsidRPr="00227BD7">
        <w:rPr>
          <w:sz w:val="26"/>
          <w:szCs w:val="26"/>
        </w:rPr>
        <w:t>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нерабочие праздничные дни, ближайшие к отпуску. Выезд также может производиться в нерабочее время (в период ежедневного отдыха) в день, непосредственно предшествующий отпуску или выходным и нерабочим праздничным дням перед отпуском.</w:t>
      </w:r>
    </w:p>
    <w:p w14:paraId="0CBE46E2" w14:textId="77777777" w:rsidR="00227BD7" w:rsidRPr="00227BD7" w:rsidRDefault="00227BD7" w:rsidP="00227BD7">
      <w:pPr>
        <w:pStyle w:val="ConsPlusNormal"/>
        <w:ind w:firstLine="540"/>
        <w:jc w:val="both"/>
        <w:rPr>
          <w:sz w:val="26"/>
          <w:szCs w:val="26"/>
        </w:rPr>
      </w:pPr>
      <w:r w:rsidRPr="00227BD7">
        <w:rPr>
          <w:sz w:val="26"/>
          <w:szCs w:val="26"/>
        </w:rPr>
        <w:t>2.7. Право на компенсацию расходов у неработающих членов семьи работника возникает одновременно с возникновением такого права у работника.</w:t>
      </w:r>
    </w:p>
    <w:p w14:paraId="7AB20FFC" w14:textId="77777777" w:rsidR="00227BD7" w:rsidRPr="00227BD7" w:rsidRDefault="00227BD7" w:rsidP="00227BD7">
      <w:pPr>
        <w:pStyle w:val="ConsPlusNormal"/>
        <w:ind w:firstLine="540"/>
        <w:jc w:val="both"/>
        <w:rPr>
          <w:sz w:val="26"/>
          <w:szCs w:val="26"/>
        </w:rPr>
      </w:pPr>
      <w:r w:rsidRPr="00227BD7">
        <w:rPr>
          <w:sz w:val="26"/>
          <w:szCs w:val="26"/>
        </w:rPr>
        <w:t>К неработающим членам семьи работника относятся:</w:t>
      </w:r>
    </w:p>
    <w:p w14:paraId="1C1C261E" w14:textId="77777777" w:rsidR="00227BD7" w:rsidRPr="00227BD7" w:rsidRDefault="00227BD7" w:rsidP="00227BD7">
      <w:pPr>
        <w:pStyle w:val="ConsPlusNormal"/>
        <w:ind w:firstLine="540"/>
        <w:jc w:val="both"/>
        <w:rPr>
          <w:sz w:val="26"/>
          <w:szCs w:val="26"/>
        </w:rPr>
      </w:pPr>
      <w:r w:rsidRPr="00227BD7">
        <w:rPr>
          <w:sz w:val="26"/>
          <w:szCs w:val="26"/>
        </w:rPr>
        <w:t>- неработающий супруг (супруга);</w:t>
      </w:r>
    </w:p>
    <w:p w14:paraId="7EEF1234" w14:textId="77777777" w:rsidR="00227BD7" w:rsidRPr="00227BD7" w:rsidRDefault="00227BD7" w:rsidP="00227BD7">
      <w:pPr>
        <w:pStyle w:val="ConsPlusNormal"/>
        <w:ind w:firstLine="540"/>
        <w:jc w:val="both"/>
        <w:rPr>
          <w:sz w:val="26"/>
          <w:szCs w:val="26"/>
        </w:rPr>
      </w:pPr>
      <w:r w:rsidRPr="00227BD7">
        <w:rPr>
          <w:sz w:val="26"/>
          <w:szCs w:val="26"/>
        </w:rPr>
        <w:t>- несовершеннолетние дети, не достигшие 18 лет на момент выезда их к месту проведения отпуска (отдыха).</w:t>
      </w:r>
    </w:p>
    <w:p w14:paraId="349A55C5" w14:textId="77777777" w:rsidR="00227BD7" w:rsidRPr="00227BD7" w:rsidRDefault="00227BD7" w:rsidP="00227BD7">
      <w:pPr>
        <w:pStyle w:val="ConsPlusNormal"/>
        <w:ind w:firstLine="540"/>
        <w:jc w:val="both"/>
        <w:rPr>
          <w:sz w:val="26"/>
          <w:szCs w:val="26"/>
        </w:rPr>
      </w:pPr>
      <w:r w:rsidRPr="00227BD7">
        <w:rPr>
          <w:sz w:val="26"/>
          <w:szCs w:val="26"/>
        </w:rPr>
        <w:t>Компенсация расходов неработающим членам семьи работника производится при выезде и возвращении как вместе с работником, так и отдельно от него, независимо от времени и места использования отпуска работником.</w:t>
      </w:r>
    </w:p>
    <w:p w14:paraId="1FD92A3B" w14:textId="65DCC887" w:rsidR="00227BD7" w:rsidRPr="00227BD7" w:rsidRDefault="00227BD7" w:rsidP="00227BD7">
      <w:pPr>
        <w:pStyle w:val="ConsPlusNormal"/>
        <w:ind w:firstLine="540"/>
        <w:jc w:val="both"/>
        <w:rPr>
          <w:sz w:val="26"/>
          <w:szCs w:val="26"/>
        </w:rPr>
      </w:pPr>
      <w:r w:rsidRPr="00227BD7">
        <w:rPr>
          <w:sz w:val="26"/>
          <w:szCs w:val="26"/>
        </w:rPr>
        <w:t xml:space="preserve">Компенсационные выплаты, связанные с проездом к месту проведения отдыха и обратно членов семьи работника, производятся, если члены семьи работника на момент выезда к месту проведения отдыха не работают, при этом не являются пенсионерами-получателями трудовых пенсий по старости и по инвалидности, имеющими право на компенсацию к месту отдыха на территории Российской Федерации и обратно один раз в два года осуществляемую в </w:t>
      </w:r>
      <w:hyperlink r:id="rId20" w:history="1">
        <w:r w:rsidRPr="00227BD7">
          <w:rPr>
            <w:sz w:val="26"/>
            <w:szCs w:val="26"/>
          </w:rPr>
          <w:t>порядке,</w:t>
        </w:r>
      </w:hyperlink>
      <w:r w:rsidRPr="00227BD7">
        <w:rPr>
          <w:sz w:val="26"/>
          <w:szCs w:val="26"/>
        </w:rPr>
        <w:t xml:space="preserve"> размере и на условиях, определяемых Правительств</w:t>
      </w:r>
      <w:r w:rsidR="004D3C1E">
        <w:rPr>
          <w:sz w:val="26"/>
          <w:szCs w:val="26"/>
        </w:rPr>
        <w:t xml:space="preserve">ом Российской Федерации (ст.34 </w:t>
      </w:r>
      <w:r w:rsidRPr="00227BD7">
        <w:rPr>
          <w:sz w:val="26"/>
          <w:szCs w:val="26"/>
        </w:rPr>
        <w:t>З</w:t>
      </w:r>
      <w:r w:rsidR="004D3C1E">
        <w:rPr>
          <w:sz w:val="26"/>
          <w:szCs w:val="26"/>
        </w:rPr>
        <w:t>акона РФ</w:t>
      </w:r>
      <w:r w:rsidRPr="00227BD7">
        <w:rPr>
          <w:sz w:val="26"/>
          <w:szCs w:val="26"/>
        </w:rPr>
        <w:t xml:space="preserve"> от 19.02.1993г. №4520-1), и проживают в районах Крайнего Севера и приравненных к ним местностях.</w:t>
      </w:r>
    </w:p>
    <w:p w14:paraId="6935CDBB" w14:textId="77777777" w:rsidR="00227BD7" w:rsidRPr="00227BD7" w:rsidRDefault="00227BD7" w:rsidP="00227BD7">
      <w:pPr>
        <w:pStyle w:val="ConsPlusNormal"/>
        <w:ind w:firstLine="540"/>
        <w:jc w:val="both"/>
        <w:rPr>
          <w:sz w:val="26"/>
          <w:szCs w:val="26"/>
        </w:rPr>
      </w:pPr>
      <w:r w:rsidRPr="00227BD7">
        <w:rPr>
          <w:sz w:val="26"/>
          <w:szCs w:val="26"/>
        </w:rPr>
        <w:t>Если несовершеннолетние дети работника проживают и обучаются в учебных заведениях за пределами территорий районов Крайнего Севера и приравненных к ним местностей, оплата стоимости их проезда к месту проведения отдыха и обратно, а также провоза багажа не производится.</w:t>
      </w:r>
    </w:p>
    <w:p w14:paraId="5538019D" w14:textId="77777777" w:rsidR="00227BD7" w:rsidRPr="00227BD7" w:rsidRDefault="00227BD7" w:rsidP="00227BD7">
      <w:pPr>
        <w:pStyle w:val="ConsPlusNormal"/>
        <w:ind w:firstLine="540"/>
        <w:jc w:val="both"/>
        <w:rPr>
          <w:sz w:val="26"/>
          <w:szCs w:val="26"/>
        </w:rPr>
      </w:pPr>
      <w:bookmarkStart w:id="2" w:name="Par72"/>
      <w:bookmarkEnd w:id="2"/>
      <w:r w:rsidRPr="00227BD7">
        <w:rPr>
          <w:sz w:val="26"/>
          <w:szCs w:val="26"/>
        </w:rPr>
        <w:t>2.8. Оплата стоимости проезда к месту использования отпуска (отдыха) и обратно работника и неработающих членов его семьи производится перед их отъездом в отпуск (к месту отдыха) исходя из примерной стоимости проезда.</w:t>
      </w:r>
    </w:p>
    <w:p w14:paraId="60A2B661" w14:textId="77777777" w:rsidR="00227BD7" w:rsidRPr="00227BD7" w:rsidRDefault="00227BD7" w:rsidP="00227BD7">
      <w:pPr>
        <w:pStyle w:val="ConsPlusNormal"/>
        <w:ind w:firstLine="540"/>
        <w:jc w:val="both"/>
        <w:rPr>
          <w:sz w:val="26"/>
          <w:szCs w:val="26"/>
        </w:rPr>
      </w:pPr>
      <w:r w:rsidRPr="00227BD7">
        <w:rPr>
          <w:sz w:val="26"/>
          <w:szCs w:val="26"/>
        </w:rPr>
        <w:t>Окончательный расчет производится по возвращении из отпуска (с места отдыха) на основании представленных билетов или других документов, подтверждающих расходы, связанные с проездом в отпуск.</w:t>
      </w:r>
    </w:p>
    <w:p w14:paraId="5D3B98FA" w14:textId="77777777" w:rsidR="00227BD7" w:rsidRPr="00227BD7" w:rsidRDefault="00227BD7" w:rsidP="00227BD7">
      <w:pPr>
        <w:pStyle w:val="ConsPlusNormal"/>
        <w:ind w:firstLine="540"/>
        <w:jc w:val="both"/>
        <w:rPr>
          <w:sz w:val="26"/>
          <w:szCs w:val="26"/>
        </w:rPr>
      </w:pPr>
      <w:r w:rsidRPr="00227BD7">
        <w:rPr>
          <w:sz w:val="26"/>
          <w:szCs w:val="26"/>
        </w:rPr>
        <w:t>Расходы, подлежащие компенсации, включают в себя:</w:t>
      </w:r>
    </w:p>
    <w:p w14:paraId="5268A4AF" w14:textId="77777777" w:rsidR="00227BD7" w:rsidRPr="00227BD7" w:rsidRDefault="00227BD7" w:rsidP="00227BD7">
      <w:pPr>
        <w:pStyle w:val="ConsPlusNormal"/>
        <w:ind w:firstLine="540"/>
        <w:jc w:val="both"/>
        <w:rPr>
          <w:sz w:val="26"/>
          <w:szCs w:val="26"/>
        </w:rPr>
      </w:pPr>
      <w:r w:rsidRPr="00227BD7">
        <w:rPr>
          <w:sz w:val="26"/>
          <w:szCs w:val="26"/>
        </w:rPr>
        <w:t>а) оплату стоимости проезда к месту использования отпуска (отдыха) и обратно - в размере фактических расходов (за исключением оплаты стоимости проезда личным транспортом), подтвержденных проездными документами (включая оплату услуг по оформлению проездных документов, иных обязательных сборов и платежей, установленных перевозчиком, предоставление постельных принадлежностей при следовании на железнодорожном и водном транспорте) в зависимости от вида используемого транспорта, но не выше стоимости проезда:</w:t>
      </w:r>
    </w:p>
    <w:p w14:paraId="13829CB4" w14:textId="77777777" w:rsidR="00227BD7" w:rsidRPr="00227BD7" w:rsidRDefault="00227BD7" w:rsidP="00227BD7">
      <w:pPr>
        <w:pStyle w:val="ConsPlusNormal"/>
        <w:ind w:firstLine="540"/>
        <w:jc w:val="both"/>
        <w:rPr>
          <w:sz w:val="26"/>
          <w:szCs w:val="26"/>
        </w:rPr>
      </w:pPr>
      <w:r w:rsidRPr="00227BD7">
        <w:rPr>
          <w:sz w:val="26"/>
          <w:szCs w:val="26"/>
        </w:rPr>
        <w:t>- на воздушном транспорте - по тарифу экономического класса;</w:t>
      </w:r>
    </w:p>
    <w:p w14:paraId="14C251AD" w14:textId="77777777" w:rsidR="00227BD7" w:rsidRPr="00227BD7" w:rsidRDefault="00227BD7" w:rsidP="00227BD7">
      <w:pPr>
        <w:pStyle w:val="ConsPlusNormal"/>
        <w:ind w:firstLine="540"/>
        <w:jc w:val="both"/>
        <w:rPr>
          <w:sz w:val="26"/>
          <w:szCs w:val="26"/>
        </w:rPr>
      </w:pPr>
      <w:r w:rsidRPr="00227BD7">
        <w:rPr>
          <w:sz w:val="26"/>
          <w:szCs w:val="26"/>
        </w:rPr>
        <w:t>- на железнодорожном транспорте - в купейном вагоне, а также в вагоне общего (экономического) класса электропоезда "Аэроэкспресс" к железнодорожной станции, пристани, аэропорту и автовокзалу;</w:t>
      </w:r>
    </w:p>
    <w:p w14:paraId="7DC41ABB" w14:textId="77777777" w:rsidR="00227BD7" w:rsidRPr="00227BD7" w:rsidRDefault="00227BD7" w:rsidP="00227BD7">
      <w:pPr>
        <w:pStyle w:val="ConsPlusNormal"/>
        <w:ind w:firstLine="540"/>
        <w:jc w:val="both"/>
        <w:rPr>
          <w:sz w:val="26"/>
          <w:szCs w:val="26"/>
        </w:rPr>
      </w:pPr>
      <w:r w:rsidRPr="00227BD7">
        <w:rPr>
          <w:sz w:val="26"/>
          <w:szCs w:val="26"/>
        </w:rPr>
        <w:lastRenderedPageBreak/>
        <w:t>- 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14:paraId="674283AC" w14:textId="77777777" w:rsidR="00227BD7" w:rsidRPr="00227BD7" w:rsidRDefault="00227BD7" w:rsidP="00227BD7">
      <w:pPr>
        <w:pStyle w:val="ConsPlusNormal"/>
        <w:ind w:firstLine="540"/>
        <w:jc w:val="both"/>
        <w:rPr>
          <w:sz w:val="26"/>
          <w:szCs w:val="26"/>
        </w:rPr>
      </w:pPr>
      <w:r w:rsidRPr="00227BD7">
        <w:rPr>
          <w:sz w:val="26"/>
          <w:szCs w:val="26"/>
        </w:rPr>
        <w:t>- по шоссейным и грунтовым дорогам - в автомобильном транспорте общего пользования (кроме такси), при его отсутствии - в автобусах с мягкими откидными сиденьями;</w:t>
      </w:r>
    </w:p>
    <w:p w14:paraId="23324A64" w14:textId="77777777" w:rsidR="00227BD7" w:rsidRPr="00227BD7" w:rsidRDefault="00227BD7" w:rsidP="00227BD7">
      <w:pPr>
        <w:pStyle w:val="ConsPlusNormal"/>
        <w:ind w:firstLine="540"/>
        <w:jc w:val="both"/>
        <w:rPr>
          <w:sz w:val="26"/>
          <w:szCs w:val="26"/>
        </w:rPr>
      </w:pPr>
      <w:r w:rsidRPr="00227BD7">
        <w:rPr>
          <w:sz w:val="26"/>
          <w:szCs w:val="26"/>
        </w:rPr>
        <w:t>б) оплату стоимости провоза багажа независимо от категории (по количеству мест, весу, габаритам) сверхнормативного багажа, установленной перевозчиком, в размере документально подтвержденных расходов, но не свыше 2500 рублей.</w:t>
      </w:r>
    </w:p>
    <w:p w14:paraId="5B5C9566" w14:textId="77777777" w:rsidR="00227BD7" w:rsidRPr="00227BD7" w:rsidRDefault="00227BD7" w:rsidP="00227BD7">
      <w:pPr>
        <w:pStyle w:val="ConsPlusNormal"/>
        <w:ind w:firstLine="540"/>
        <w:jc w:val="both"/>
        <w:rPr>
          <w:sz w:val="26"/>
          <w:szCs w:val="26"/>
        </w:rPr>
      </w:pPr>
      <w:r w:rsidRPr="00227BD7">
        <w:rPr>
          <w:sz w:val="26"/>
          <w:szCs w:val="26"/>
        </w:rPr>
        <w:t>При проезде к месту использования отпуска (отдыха) и обратно несколькими видами транспорта работнику компенсируется общая сумма расходов на оплату проезда в пределах норм, установленных настоящим пунктом.</w:t>
      </w:r>
    </w:p>
    <w:p w14:paraId="09DC574E" w14:textId="77777777" w:rsidR="00227BD7" w:rsidRPr="00227BD7" w:rsidRDefault="00227BD7" w:rsidP="00227BD7">
      <w:pPr>
        <w:pStyle w:val="ConsPlusNormal"/>
        <w:ind w:firstLine="540"/>
        <w:jc w:val="both"/>
        <w:rPr>
          <w:sz w:val="26"/>
          <w:szCs w:val="26"/>
        </w:rPr>
      </w:pPr>
      <w:r w:rsidRPr="00227BD7">
        <w:rPr>
          <w:sz w:val="26"/>
          <w:szCs w:val="26"/>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в соответствии с установленной категорией проезда, выданной работнику (неработающим членам его семьи) транспортной организацией, осуществляющей перевозку, или ее уполномоченным агентом (далее - транспортная организация), на дату приобретения билета.</w:t>
      </w:r>
    </w:p>
    <w:p w14:paraId="650DF85E" w14:textId="77777777" w:rsidR="00227BD7" w:rsidRPr="00227BD7" w:rsidRDefault="00227BD7" w:rsidP="00227BD7">
      <w:pPr>
        <w:pStyle w:val="ConsPlusNormal"/>
        <w:ind w:firstLine="540"/>
        <w:jc w:val="both"/>
        <w:rPr>
          <w:sz w:val="26"/>
          <w:szCs w:val="26"/>
        </w:rPr>
      </w:pPr>
      <w:r w:rsidRPr="00227BD7">
        <w:rPr>
          <w:sz w:val="26"/>
          <w:szCs w:val="26"/>
        </w:rPr>
        <w:t>В случае если работник организации (неработающие члены его семьи) проводит отпуск в нескольких местах, то компенсируется стоимость проезда только к одному из этих мест (по выбору работника) и обратно по фактическим расходам (при условии проезда по кратчайшему пути следования) или на основании справки о минимальной стоимости проезда на дату приобретения билета в соответствии с установленными настоящим пунктом категориями проезда, выданной транспортной организацией, но не более фактически произведенных расходов.</w:t>
      </w:r>
    </w:p>
    <w:p w14:paraId="63FE0E5B" w14:textId="77777777" w:rsidR="00227BD7" w:rsidRPr="00227BD7" w:rsidRDefault="00227BD7" w:rsidP="00227BD7">
      <w:pPr>
        <w:pStyle w:val="ConsPlusNormal"/>
        <w:ind w:firstLine="540"/>
        <w:jc w:val="both"/>
        <w:rPr>
          <w:sz w:val="26"/>
          <w:szCs w:val="26"/>
        </w:rPr>
      </w:pPr>
      <w:r w:rsidRPr="00227BD7">
        <w:rPr>
          <w:sz w:val="26"/>
          <w:szCs w:val="26"/>
        </w:rPr>
        <w:t>В случае использования работником и неработающими членами его семьи отпуска (отдыха) за пределами Российской Федерации, в том числе по туристической путевке, производится компенсация расходов по проезду железнодорожным, морским, речным, автомобильным транспортом до ближайших к месту пересечения границы Российской Федерации железнодорожной станции, морского (речного) порта, автостанции с учетом требований, установленных настоящим Положением.</w:t>
      </w:r>
    </w:p>
    <w:p w14:paraId="24799B97" w14:textId="77777777" w:rsidR="00227BD7" w:rsidRPr="00227BD7" w:rsidRDefault="00227BD7" w:rsidP="00227BD7">
      <w:pPr>
        <w:pStyle w:val="ConsPlusNormal"/>
        <w:ind w:firstLine="540"/>
        <w:jc w:val="both"/>
        <w:rPr>
          <w:sz w:val="26"/>
          <w:szCs w:val="26"/>
        </w:rPr>
      </w:pPr>
      <w:r w:rsidRPr="00227BD7">
        <w:rPr>
          <w:sz w:val="26"/>
          <w:szCs w:val="26"/>
        </w:rPr>
        <w:t>Компенсация расходов по проезду работника и неработающих членов его семьи по территории Российской Федерации при выезде в отпуск (к месту проведения отдыха)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производится пропорционально пути следования по территории Российской Федерации (в воздушном пространстве) до места посадки в зарубежном аэропорту либо в случае промежуточных посадок за рубежом - до места первой промежуточной посадки в зарубежном аэропорту на основании справки транспортной организации либо туристической организации (туроператора или турагента) о стоимости перевозки по территории Российской Федерации, включенной в стоимость перевозочного документа (билета).</w:t>
      </w:r>
    </w:p>
    <w:p w14:paraId="6852C439" w14:textId="77777777" w:rsidR="00227BD7" w:rsidRPr="00227BD7" w:rsidRDefault="00227BD7" w:rsidP="00227BD7">
      <w:pPr>
        <w:pStyle w:val="ConsPlusNormal"/>
        <w:ind w:firstLine="540"/>
        <w:jc w:val="both"/>
        <w:rPr>
          <w:sz w:val="26"/>
          <w:szCs w:val="26"/>
        </w:rPr>
      </w:pPr>
      <w:r w:rsidRPr="00227BD7">
        <w:rPr>
          <w:sz w:val="26"/>
          <w:szCs w:val="26"/>
        </w:rPr>
        <w:t>Указанная в справке стоимость определяется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14:paraId="4A3EACC7" w14:textId="77777777" w:rsidR="00227BD7" w:rsidRPr="00227BD7" w:rsidRDefault="00227BD7" w:rsidP="00227BD7">
      <w:pPr>
        <w:pStyle w:val="ConsPlusNormal"/>
        <w:ind w:firstLine="540"/>
        <w:jc w:val="both"/>
        <w:rPr>
          <w:sz w:val="26"/>
          <w:szCs w:val="26"/>
        </w:rPr>
      </w:pPr>
      <w:r w:rsidRPr="00227BD7">
        <w:rPr>
          <w:sz w:val="26"/>
          <w:szCs w:val="26"/>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14:paraId="6177219D" w14:textId="77777777" w:rsidR="00227BD7" w:rsidRPr="00227BD7" w:rsidRDefault="00227BD7" w:rsidP="00227BD7">
      <w:pPr>
        <w:pStyle w:val="ConsPlusNormal"/>
        <w:ind w:firstLine="540"/>
        <w:jc w:val="both"/>
        <w:rPr>
          <w:sz w:val="26"/>
          <w:szCs w:val="26"/>
        </w:rPr>
      </w:pPr>
      <w:r w:rsidRPr="00227BD7">
        <w:rPr>
          <w:sz w:val="26"/>
          <w:szCs w:val="26"/>
        </w:rPr>
        <w:t>В случае оплаты проездных документов в иностранной валюте компенсация расходов производится в рублях по курсу, установленному Центральным банком Российской Федерации на дату приобретения билета.</w:t>
      </w:r>
    </w:p>
    <w:p w14:paraId="76742D14" w14:textId="2DBFA96D" w:rsidR="00227BD7" w:rsidRPr="00227BD7" w:rsidRDefault="00227BD7" w:rsidP="00227BD7">
      <w:pPr>
        <w:pStyle w:val="ConsPlusNormal"/>
        <w:ind w:firstLine="540"/>
        <w:jc w:val="both"/>
        <w:rPr>
          <w:sz w:val="26"/>
          <w:szCs w:val="26"/>
        </w:rPr>
      </w:pPr>
      <w:r w:rsidRPr="00227BD7">
        <w:rPr>
          <w:sz w:val="26"/>
          <w:szCs w:val="26"/>
        </w:rPr>
        <w:lastRenderedPageBreak/>
        <w:t xml:space="preserve">2.9. Компенсация расходов при проезде работника и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и неработающих членов его семьи в месте использования отпуска в размере минимальной стоимости проезда пассажира, установленной </w:t>
      </w:r>
      <w:hyperlink r:id="rId21" w:anchor="Par93#Par93" w:history="1">
        <w:r w:rsidRPr="00227BD7">
          <w:rPr>
            <w:rStyle w:val="a4"/>
            <w:color w:val="auto"/>
            <w:sz w:val="26"/>
            <w:szCs w:val="26"/>
          </w:rPr>
          <w:t>пунктом 2.10</w:t>
        </w:r>
      </w:hyperlink>
      <w:r w:rsidRPr="00227BD7">
        <w:rPr>
          <w:sz w:val="26"/>
          <w:szCs w:val="26"/>
        </w:rPr>
        <w:t xml:space="preserve"> настоящего Положения, по кратчайшему маршруту следования к месту использования отпуска и обратно на основании справки транспортной организации.</w:t>
      </w:r>
    </w:p>
    <w:p w14:paraId="61F2529F" w14:textId="77777777" w:rsidR="00227BD7" w:rsidRPr="00227BD7" w:rsidRDefault="00227BD7" w:rsidP="00227BD7">
      <w:pPr>
        <w:pStyle w:val="ConsPlusNormal"/>
        <w:ind w:firstLine="540"/>
        <w:jc w:val="both"/>
        <w:rPr>
          <w:sz w:val="26"/>
          <w:szCs w:val="26"/>
        </w:rPr>
      </w:pPr>
      <w:r w:rsidRPr="00227BD7">
        <w:rPr>
          <w:sz w:val="26"/>
          <w:szCs w:val="26"/>
        </w:rPr>
        <w:t>Стоимость провоза личного транспортного средства водным транспортом оплачивается в пределах стоимости провоза багажа в размере документально подтвержденных расходов, но не свыше 2500 рублей.</w:t>
      </w:r>
    </w:p>
    <w:p w14:paraId="6883377D" w14:textId="77777777" w:rsidR="00227BD7" w:rsidRPr="00227BD7" w:rsidRDefault="00227BD7" w:rsidP="00227BD7">
      <w:pPr>
        <w:pStyle w:val="ConsPlusNormal"/>
        <w:ind w:firstLine="540"/>
        <w:jc w:val="both"/>
        <w:rPr>
          <w:sz w:val="26"/>
          <w:szCs w:val="26"/>
        </w:rPr>
      </w:pPr>
      <w:bookmarkStart w:id="3" w:name="Par93"/>
      <w:bookmarkEnd w:id="3"/>
      <w:r w:rsidRPr="00227BD7">
        <w:rPr>
          <w:sz w:val="26"/>
          <w:szCs w:val="26"/>
        </w:rPr>
        <w:t>2.10. При утрате проездных документов, но при наличии документов (санаторной карты, свидетельства о регистрации по месту пребывания и т.д.), подтверждающих пребывание работника и неработающих членов его семьи в месте использования отпуска (отдыха), компенсация расходов производится на основании справки транспортной организации о стоимости проезда на дату выезда по кратчайшему маршруту следования к месту использования отпуска (отдыха) и обратно в размере минимальной стоимости проезда:</w:t>
      </w:r>
    </w:p>
    <w:p w14:paraId="0CF4B006" w14:textId="77777777" w:rsidR="00227BD7" w:rsidRPr="00227BD7" w:rsidRDefault="00227BD7" w:rsidP="00227BD7">
      <w:pPr>
        <w:pStyle w:val="ConsPlusNormal"/>
        <w:ind w:firstLine="540"/>
        <w:jc w:val="both"/>
        <w:rPr>
          <w:sz w:val="26"/>
          <w:szCs w:val="26"/>
        </w:rPr>
      </w:pPr>
      <w:r w:rsidRPr="00227BD7">
        <w:rPr>
          <w:sz w:val="26"/>
          <w:szCs w:val="26"/>
        </w:rPr>
        <w:t>- при наличии железнодорожного сообщения - по тарифам плацкартного вагона пассажирского поезда;</w:t>
      </w:r>
    </w:p>
    <w:p w14:paraId="22118217" w14:textId="77777777" w:rsidR="00227BD7" w:rsidRPr="00227BD7" w:rsidRDefault="00227BD7" w:rsidP="00227BD7">
      <w:pPr>
        <w:pStyle w:val="ConsPlusNormal"/>
        <w:ind w:firstLine="540"/>
        <w:jc w:val="both"/>
        <w:rPr>
          <w:sz w:val="26"/>
          <w:szCs w:val="26"/>
        </w:rPr>
      </w:pPr>
      <w:r w:rsidRPr="00227BD7">
        <w:rPr>
          <w:sz w:val="26"/>
          <w:szCs w:val="26"/>
        </w:rPr>
        <w:t>- при наличии только воздушного сообщения - по тарифам экономического класса;</w:t>
      </w:r>
    </w:p>
    <w:p w14:paraId="14B870C5" w14:textId="77777777" w:rsidR="00227BD7" w:rsidRPr="00227BD7" w:rsidRDefault="00227BD7" w:rsidP="00227BD7">
      <w:pPr>
        <w:pStyle w:val="ConsPlusNormal"/>
        <w:ind w:firstLine="540"/>
        <w:jc w:val="both"/>
        <w:rPr>
          <w:sz w:val="26"/>
          <w:szCs w:val="26"/>
        </w:rPr>
      </w:pPr>
      <w:r w:rsidRPr="00227BD7">
        <w:rPr>
          <w:sz w:val="26"/>
          <w:szCs w:val="26"/>
        </w:rPr>
        <w:t>- при наличии только водного сообщения - по тарифам устанавливаемым перевозчиком, но не выше стоимости проезда в двухместной каюте с комплексным обслуживанием пассажиров;</w:t>
      </w:r>
    </w:p>
    <w:p w14:paraId="02CAE2D4" w14:textId="77777777" w:rsidR="00227BD7" w:rsidRPr="00227BD7" w:rsidRDefault="00227BD7" w:rsidP="00227BD7">
      <w:pPr>
        <w:pStyle w:val="ConsPlusNormal"/>
        <w:ind w:firstLine="540"/>
        <w:jc w:val="both"/>
        <w:rPr>
          <w:sz w:val="26"/>
          <w:szCs w:val="26"/>
        </w:rPr>
      </w:pPr>
      <w:r w:rsidRPr="00227BD7">
        <w:rPr>
          <w:sz w:val="26"/>
          <w:szCs w:val="26"/>
        </w:rPr>
        <w:t>- при наличии только автомобильного сообщения - по тарифам автобуса общего типа.</w:t>
      </w:r>
    </w:p>
    <w:p w14:paraId="3C6C8767" w14:textId="4DC799DC" w:rsidR="00227BD7" w:rsidRPr="00227BD7" w:rsidRDefault="00227BD7" w:rsidP="00227BD7">
      <w:pPr>
        <w:pStyle w:val="ConsPlusNormal"/>
        <w:ind w:firstLine="540"/>
        <w:jc w:val="both"/>
        <w:rPr>
          <w:sz w:val="26"/>
          <w:szCs w:val="26"/>
        </w:rPr>
      </w:pPr>
      <w:r w:rsidRPr="00227BD7">
        <w:rPr>
          <w:sz w:val="26"/>
          <w:szCs w:val="26"/>
        </w:rPr>
        <w:t xml:space="preserve">В случае представления надлежащим образом заверенных копий проездных билетов, подтверждающих вид фактически использованного транспорта, компенсация расходов производится в соответствии с </w:t>
      </w:r>
      <w:hyperlink r:id="rId22" w:anchor="Par72#Par72" w:history="1">
        <w:r w:rsidRPr="00227BD7">
          <w:rPr>
            <w:rStyle w:val="a4"/>
            <w:color w:val="auto"/>
            <w:sz w:val="26"/>
            <w:szCs w:val="26"/>
          </w:rPr>
          <w:t>пунктом 2.8</w:t>
        </w:r>
      </w:hyperlink>
      <w:r w:rsidRPr="00227BD7">
        <w:rPr>
          <w:sz w:val="26"/>
          <w:szCs w:val="26"/>
        </w:rPr>
        <w:t xml:space="preserve"> настоящего Положения.</w:t>
      </w:r>
    </w:p>
    <w:p w14:paraId="708776FC" w14:textId="77777777" w:rsidR="00227BD7" w:rsidRPr="00227BD7" w:rsidRDefault="00227BD7" w:rsidP="00227BD7">
      <w:pPr>
        <w:pStyle w:val="ConsPlusNormal"/>
        <w:ind w:firstLine="540"/>
        <w:jc w:val="both"/>
        <w:rPr>
          <w:sz w:val="26"/>
          <w:szCs w:val="26"/>
        </w:rPr>
      </w:pPr>
      <w:r w:rsidRPr="00227BD7">
        <w:rPr>
          <w:sz w:val="26"/>
          <w:szCs w:val="26"/>
        </w:rPr>
        <w:t>2.11. Письменное заявление о компенсации расходов на оплату стоимости проезда и провоза багажа к месту использования отпуска (отдыха) и обратно представляется работником не позднее чем за две недели до начала отпуска. В заявлении указываются:</w:t>
      </w:r>
    </w:p>
    <w:p w14:paraId="17ECA25A" w14:textId="77777777" w:rsidR="00227BD7" w:rsidRPr="00227BD7" w:rsidRDefault="00227BD7" w:rsidP="00227BD7">
      <w:pPr>
        <w:pStyle w:val="ConsPlusNormal"/>
        <w:ind w:firstLine="540"/>
        <w:jc w:val="both"/>
        <w:rPr>
          <w:sz w:val="26"/>
          <w:szCs w:val="26"/>
        </w:rPr>
      </w:pPr>
      <w:r w:rsidRPr="00227BD7">
        <w:rPr>
          <w:sz w:val="26"/>
          <w:szCs w:val="26"/>
        </w:rPr>
        <w:t>а) место использования отпуска работником (неработающими членами семьи работника);</w:t>
      </w:r>
    </w:p>
    <w:p w14:paraId="6C1D1376" w14:textId="77777777" w:rsidR="00227BD7" w:rsidRPr="00227BD7" w:rsidRDefault="00227BD7" w:rsidP="00227BD7">
      <w:pPr>
        <w:pStyle w:val="ConsPlusNormal"/>
        <w:ind w:firstLine="540"/>
        <w:jc w:val="both"/>
        <w:rPr>
          <w:sz w:val="26"/>
          <w:szCs w:val="26"/>
        </w:rPr>
      </w:pPr>
      <w:r w:rsidRPr="00227BD7">
        <w:rPr>
          <w:sz w:val="26"/>
          <w:szCs w:val="26"/>
        </w:rPr>
        <w:t xml:space="preserve">б) примерная стоимость проезда; </w:t>
      </w:r>
    </w:p>
    <w:p w14:paraId="32807B9F" w14:textId="77777777" w:rsidR="00227BD7" w:rsidRPr="00227BD7" w:rsidRDefault="00227BD7" w:rsidP="00227BD7">
      <w:pPr>
        <w:pStyle w:val="ConsPlusNormal"/>
        <w:ind w:firstLine="540"/>
        <w:jc w:val="both"/>
        <w:rPr>
          <w:b/>
          <w:bCs/>
          <w:sz w:val="26"/>
          <w:szCs w:val="26"/>
        </w:rPr>
      </w:pPr>
      <w:r w:rsidRPr="00227BD7">
        <w:rPr>
          <w:sz w:val="26"/>
          <w:szCs w:val="26"/>
        </w:rPr>
        <w:t>в) фамилия, имя, отчество неработающих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или о перемене фамилии), копии трудовой книжки и (или) сведений о трудовой деятельности, предоставляемых из информационных ресурсов Пенсионного фонда Российской Федерации, неработающего члена семьи, документа, подтверждающего фактическое проживание членов семьи в районах Крайнего Севера и приравненных к ним местностях, либо копии паспортов с отметкой о регистрации по месту жительства.</w:t>
      </w:r>
    </w:p>
    <w:p w14:paraId="06135004" w14:textId="77777777" w:rsidR="00227BD7" w:rsidRPr="00227BD7" w:rsidRDefault="00227BD7" w:rsidP="00227BD7">
      <w:pPr>
        <w:pStyle w:val="ConsPlusNormal"/>
        <w:ind w:firstLine="540"/>
        <w:jc w:val="both"/>
        <w:rPr>
          <w:sz w:val="26"/>
          <w:szCs w:val="26"/>
        </w:rPr>
      </w:pPr>
      <w:r w:rsidRPr="00227BD7">
        <w:rPr>
          <w:sz w:val="26"/>
          <w:szCs w:val="26"/>
        </w:rPr>
        <w:t>При наличии сомнений в достоверности представленных сведений организация вправе самостоятельно истребовать от соответствующих органов и организаций дополнительные сведения, подтверждающие либо опровергающие статус неработающего члена семьи, в том числе несовершеннолетних детей.</w:t>
      </w:r>
    </w:p>
    <w:p w14:paraId="21167629" w14:textId="77777777" w:rsidR="00227BD7" w:rsidRPr="00227BD7" w:rsidRDefault="00227BD7" w:rsidP="00227BD7">
      <w:pPr>
        <w:pStyle w:val="ConsPlusNormal"/>
        <w:ind w:firstLine="540"/>
        <w:jc w:val="both"/>
        <w:rPr>
          <w:sz w:val="26"/>
          <w:szCs w:val="26"/>
        </w:rPr>
      </w:pPr>
      <w:r w:rsidRPr="00227BD7">
        <w:rPr>
          <w:sz w:val="26"/>
          <w:szCs w:val="26"/>
        </w:rPr>
        <w:t>2.12. В течение 5 дней со дня окончания отпуска и (или) выхода на работу либо возвращения неработающих членов семьи работника с места проведения отдыха работник обязан сдать работодателю оформленные в соответствии с законодательством Российской Федерации документы, подтверждающие его расходы:</w:t>
      </w:r>
    </w:p>
    <w:p w14:paraId="75BFB88A" w14:textId="77777777" w:rsidR="00227BD7" w:rsidRPr="00227BD7" w:rsidRDefault="00227BD7" w:rsidP="00227BD7">
      <w:pPr>
        <w:pStyle w:val="ConsPlusNormal"/>
        <w:ind w:firstLine="540"/>
        <w:jc w:val="both"/>
        <w:rPr>
          <w:sz w:val="26"/>
          <w:szCs w:val="26"/>
        </w:rPr>
      </w:pPr>
      <w:r w:rsidRPr="00227BD7">
        <w:rPr>
          <w:sz w:val="26"/>
          <w:szCs w:val="26"/>
        </w:rPr>
        <w:t xml:space="preserve">- проездные билеты, в том числе документы (билеты), подтверждающие расходы по оплате стоимости проезда автомобильным транспортом общего пользования (кроме такси), а также электропоездом "Аэроэкспресс" (экономического класса), к (от) железнодорожной станции, пристани, аэропорту(-а) и автовокзалу(-а); в случае приобретения электронного </w:t>
      </w:r>
      <w:r w:rsidRPr="00227BD7">
        <w:rPr>
          <w:sz w:val="26"/>
          <w:szCs w:val="26"/>
        </w:rPr>
        <w:lastRenderedPageBreak/>
        <w:t>авиабилета: маршрут/квитанцию электронного документа (авиабилета) на бумажном носителе, посадочный талон, который подтверждает перелет работника по указанному в электронном авиабилете маршруту; в случае приобретения электронного железнодорожного билета: электронный проездной документ, электронный контрольный купон;</w:t>
      </w:r>
    </w:p>
    <w:p w14:paraId="5717886F" w14:textId="77777777" w:rsidR="00227BD7" w:rsidRPr="00227BD7" w:rsidRDefault="00227BD7" w:rsidP="00227BD7">
      <w:pPr>
        <w:pStyle w:val="ConsPlusNormal"/>
        <w:ind w:firstLine="540"/>
        <w:jc w:val="both"/>
        <w:rPr>
          <w:sz w:val="26"/>
          <w:szCs w:val="26"/>
        </w:rPr>
      </w:pPr>
      <w:r w:rsidRPr="00227BD7">
        <w:rPr>
          <w:sz w:val="26"/>
          <w:szCs w:val="26"/>
        </w:rPr>
        <w:t>- квитанции по оплате услуг по бронированию, оформлению и продаже проездных документов, провоза багажа, стоимости постельных принадлежностей при следовании на железнодорожном и водном транспорте, страхового сбора и других обязательных платежей, установленных перевозчиком;</w:t>
      </w:r>
    </w:p>
    <w:p w14:paraId="3CD9DF5E" w14:textId="77777777" w:rsidR="00227BD7" w:rsidRPr="00227BD7" w:rsidRDefault="00227BD7" w:rsidP="00227BD7">
      <w:pPr>
        <w:pStyle w:val="ConsPlusNormal"/>
        <w:ind w:firstLine="540"/>
        <w:jc w:val="both"/>
        <w:rPr>
          <w:sz w:val="26"/>
          <w:szCs w:val="26"/>
        </w:rPr>
      </w:pPr>
      <w:r w:rsidRPr="00227BD7">
        <w:rPr>
          <w:sz w:val="26"/>
          <w:szCs w:val="26"/>
        </w:rPr>
        <w:t>- справки транспортной организации о стоимости проезда в случаях, установленных настоящим Положением. Расходы на получение указанных справок компенсации не подлежат;</w:t>
      </w:r>
    </w:p>
    <w:p w14:paraId="0D5AF936" w14:textId="77777777" w:rsidR="00227BD7" w:rsidRPr="00227BD7" w:rsidRDefault="00227BD7" w:rsidP="00227BD7">
      <w:pPr>
        <w:pStyle w:val="ConsPlusNormal"/>
        <w:ind w:firstLine="540"/>
        <w:jc w:val="both"/>
        <w:rPr>
          <w:sz w:val="26"/>
          <w:szCs w:val="26"/>
        </w:rPr>
      </w:pPr>
      <w:r w:rsidRPr="00227BD7">
        <w:rPr>
          <w:sz w:val="26"/>
          <w:szCs w:val="26"/>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14:paraId="76173AD8" w14:textId="77777777" w:rsidR="00227BD7" w:rsidRPr="00227BD7" w:rsidRDefault="00227BD7" w:rsidP="00227BD7">
      <w:pPr>
        <w:pStyle w:val="ConsPlusNormal"/>
        <w:ind w:firstLine="540"/>
        <w:jc w:val="both"/>
        <w:rPr>
          <w:sz w:val="26"/>
          <w:szCs w:val="26"/>
        </w:rPr>
      </w:pPr>
      <w:r w:rsidRPr="00227BD7">
        <w:rPr>
          <w:sz w:val="26"/>
          <w:szCs w:val="26"/>
        </w:rPr>
        <w:t>- 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14:paraId="74397371" w14:textId="77777777" w:rsidR="00227BD7" w:rsidRPr="00227BD7" w:rsidRDefault="00227BD7" w:rsidP="00227BD7">
      <w:pPr>
        <w:pStyle w:val="ConsPlusNormal"/>
        <w:ind w:firstLine="540"/>
        <w:jc w:val="both"/>
        <w:rPr>
          <w:sz w:val="26"/>
          <w:szCs w:val="26"/>
        </w:rPr>
      </w:pPr>
      <w:r w:rsidRPr="00227BD7">
        <w:rPr>
          <w:sz w:val="26"/>
          <w:szCs w:val="26"/>
        </w:rPr>
        <w:t>- подтверждение проведенной операции по оплате электронного 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w:t>
      </w:r>
    </w:p>
    <w:p w14:paraId="5B0EA35F" w14:textId="77777777" w:rsidR="00227BD7" w:rsidRPr="00227BD7" w:rsidRDefault="00227BD7" w:rsidP="00227BD7">
      <w:pPr>
        <w:pStyle w:val="ConsPlusNormal"/>
        <w:ind w:firstLine="540"/>
        <w:jc w:val="both"/>
        <w:rPr>
          <w:sz w:val="26"/>
          <w:szCs w:val="26"/>
        </w:rPr>
      </w:pPr>
      <w:r w:rsidRPr="00227BD7">
        <w:rPr>
          <w:sz w:val="26"/>
          <w:szCs w:val="26"/>
        </w:rPr>
        <w:t>При проведении операций с использованием банковской карты, держателем которой является член семьи подотчетного лица (супруги, родители, дети), слипы и чеки электронных терминалов с указанной банковской карты являются подтверждением расходов подотчетного лица.</w:t>
      </w:r>
    </w:p>
    <w:p w14:paraId="5B9E4DF3" w14:textId="77777777" w:rsidR="00227BD7" w:rsidRPr="00227BD7" w:rsidRDefault="00227BD7" w:rsidP="00227BD7">
      <w:pPr>
        <w:pStyle w:val="ConsPlusNormal"/>
        <w:ind w:firstLine="540"/>
        <w:jc w:val="both"/>
        <w:rPr>
          <w:sz w:val="26"/>
          <w:szCs w:val="26"/>
        </w:rPr>
      </w:pPr>
      <w:r w:rsidRPr="00227BD7">
        <w:rPr>
          <w:sz w:val="26"/>
          <w:szCs w:val="26"/>
        </w:rPr>
        <w:t>В случае представления электронного проездного документа (билета) на двух и более лиц компенсация расходов осуществляется на основании справки транспортной организации о стоимости проезда на каждого работника и неработающих членов его семьи.</w:t>
      </w:r>
    </w:p>
    <w:p w14:paraId="0E9409AB" w14:textId="77777777" w:rsidR="00227BD7" w:rsidRPr="00227BD7" w:rsidRDefault="00227BD7" w:rsidP="00227BD7">
      <w:pPr>
        <w:pStyle w:val="ConsPlusNormal"/>
        <w:ind w:firstLine="540"/>
        <w:jc w:val="both"/>
        <w:rPr>
          <w:sz w:val="26"/>
          <w:szCs w:val="26"/>
        </w:rPr>
      </w:pPr>
      <w:r w:rsidRPr="00227BD7">
        <w:rPr>
          <w:sz w:val="26"/>
          <w:szCs w:val="26"/>
        </w:rPr>
        <w:t>2.13. При отсутствии билетов либо иных документов, подтверждающих расходы, произведенные в связи с проездом к месту проведения отпуска (отдыха) и обратно, работник погашает задолженность по авансу, выданному на оплату стоимости проезда, в течение 5 дней.</w:t>
      </w:r>
    </w:p>
    <w:p w14:paraId="60438FFA" w14:textId="77777777" w:rsidR="00227BD7" w:rsidRPr="00227BD7" w:rsidRDefault="00227BD7" w:rsidP="00227BD7">
      <w:pPr>
        <w:pStyle w:val="ConsPlusNormal"/>
        <w:ind w:firstLine="540"/>
        <w:jc w:val="both"/>
        <w:rPr>
          <w:sz w:val="26"/>
          <w:szCs w:val="26"/>
        </w:rPr>
      </w:pPr>
      <w:r w:rsidRPr="00227BD7">
        <w:rPr>
          <w:sz w:val="26"/>
          <w:szCs w:val="26"/>
        </w:rPr>
        <w:t>В случае непогашения образовавшаяся задолженность работника взыскивается в судебном порядке.</w:t>
      </w:r>
    </w:p>
    <w:p w14:paraId="1AF76621" w14:textId="77777777" w:rsidR="00227BD7" w:rsidRPr="00227BD7" w:rsidRDefault="00227BD7" w:rsidP="00227BD7">
      <w:pPr>
        <w:pStyle w:val="ConsPlusNormal"/>
        <w:ind w:firstLine="540"/>
        <w:jc w:val="both"/>
        <w:rPr>
          <w:sz w:val="26"/>
          <w:szCs w:val="26"/>
        </w:rPr>
      </w:pPr>
    </w:p>
    <w:p w14:paraId="2015C094" w14:textId="77777777" w:rsidR="00227BD7" w:rsidRPr="00227BD7" w:rsidRDefault="00227BD7" w:rsidP="00227BD7">
      <w:pPr>
        <w:pStyle w:val="ConsPlusNormal"/>
        <w:jc w:val="center"/>
        <w:outlineLvl w:val="1"/>
        <w:rPr>
          <w:b/>
          <w:sz w:val="26"/>
          <w:szCs w:val="26"/>
        </w:rPr>
      </w:pPr>
      <w:r w:rsidRPr="00227BD7">
        <w:rPr>
          <w:b/>
          <w:sz w:val="26"/>
          <w:szCs w:val="26"/>
        </w:rPr>
        <w:t>3. Возмещение расходов, связанных с переездом на работу</w:t>
      </w:r>
    </w:p>
    <w:p w14:paraId="7D89B744" w14:textId="77777777" w:rsidR="00227BD7" w:rsidRPr="00227BD7" w:rsidRDefault="00227BD7" w:rsidP="00227BD7">
      <w:pPr>
        <w:pStyle w:val="ConsPlusNormal"/>
        <w:jc w:val="center"/>
        <w:outlineLvl w:val="1"/>
        <w:rPr>
          <w:b/>
          <w:sz w:val="26"/>
          <w:szCs w:val="26"/>
        </w:rPr>
      </w:pPr>
      <w:r w:rsidRPr="00227BD7">
        <w:rPr>
          <w:b/>
          <w:sz w:val="26"/>
          <w:szCs w:val="26"/>
        </w:rPr>
        <w:t xml:space="preserve"> в организации городского округа «Александровск-Сахалинский район»</w:t>
      </w:r>
    </w:p>
    <w:p w14:paraId="2748B32D" w14:textId="77777777" w:rsidR="00227BD7" w:rsidRPr="00227BD7" w:rsidRDefault="00227BD7" w:rsidP="00227BD7">
      <w:pPr>
        <w:pStyle w:val="ConsPlusNormal"/>
        <w:ind w:firstLine="540"/>
        <w:jc w:val="both"/>
        <w:rPr>
          <w:b/>
          <w:sz w:val="26"/>
          <w:szCs w:val="26"/>
        </w:rPr>
      </w:pPr>
    </w:p>
    <w:p w14:paraId="2B0E8869" w14:textId="77777777" w:rsidR="00227BD7" w:rsidRPr="00227BD7" w:rsidRDefault="00227BD7" w:rsidP="00227BD7">
      <w:pPr>
        <w:pStyle w:val="ConsPlusNormal"/>
        <w:ind w:firstLine="540"/>
        <w:jc w:val="both"/>
        <w:rPr>
          <w:sz w:val="26"/>
          <w:szCs w:val="26"/>
        </w:rPr>
      </w:pPr>
      <w:r w:rsidRPr="00227BD7">
        <w:rPr>
          <w:sz w:val="26"/>
          <w:szCs w:val="26"/>
        </w:rPr>
        <w:t>3.1. Лицам, прибывшим из других регионов Российской Федерации по вызову организации, финансируемой из местного бюджета, и заключившим трудовые договоры (служебные контракты) о работе в ней, за счет средств работодателя предоставляются следующие гарантии и компенсации:</w:t>
      </w:r>
    </w:p>
    <w:p w14:paraId="6793ED6C" w14:textId="77777777" w:rsidR="00227BD7" w:rsidRPr="00227BD7" w:rsidRDefault="00227BD7" w:rsidP="00227BD7">
      <w:pPr>
        <w:pStyle w:val="ConsPlusNormal"/>
        <w:ind w:firstLine="540"/>
        <w:jc w:val="both"/>
        <w:rPr>
          <w:sz w:val="26"/>
          <w:szCs w:val="26"/>
        </w:rPr>
      </w:pPr>
      <w:r w:rsidRPr="00227BD7">
        <w:rPr>
          <w:sz w:val="26"/>
          <w:szCs w:val="26"/>
        </w:rPr>
        <w:t>- единовременное пособие в размере двух окладов (должностных окладов) и единовременное пособие на каждого прибывающего с ним члена его семьи в размере половины оклада (должностного оклада) работника;</w:t>
      </w:r>
    </w:p>
    <w:p w14:paraId="31083ACD" w14:textId="1E3851CD" w:rsidR="00227BD7" w:rsidRPr="00227BD7" w:rsidRDefault="00227BD7" w:rsidP="00227BD7">
      <w:pPr>
        <w:pStyle w:val="ConsPlusNormal"/>
        <w:ind w:firstLine="540"/>
        <w:jc w:val="both"/>
        <w:rPr>
          <w:sz w:val="26"/>
          <w:szCs w:val="26"/>
        </w:rPr>
      </w:pPr>
      <w:r w:rsidRPr="00227BD7">
        <w:rPr>
          <w:sz w:val="26"/>
          <w:szCs w:val="26"/>
        </w:rPr>
        <w:t xml:space="preserve">- оплата стоимости проезда работника и членов его семьи в пределах территории Российской Федерации по фактическим расходам, подтвержденным оформленными в соответствии с законодательством Российской Федерации документами, в пределах размеров, установленных </w:t>
      </w:r>
      <w:hyperlink r:id="rId23" w:anchor="Par72#Par72" w:history="1">
        <w:r w:rsidRPr="00227BD7">
          <w:rPr>
            <w:rStyle w:val="a4"/>
            <w:color w:val="auto"/>
            <w:sz w:val="26"/>
            <w:szCs w:val="26"/>
          </w:rPr>
          <w:t>пунктом 2.8</w:t>
        </w:r>
      </w:hyperlink>
      <w:r w:rsidRPr="00227BD7">
        <w:rPr>
          <w:sz w:val="26"/>
          <w:szCs w:val="26"/>
        </w:rPr>
        <w:t xml:space="preserve"> настоящего Положения;</w:t>
      </w:r>
    </w:p>
    <w:p w14:paraId="23C499E6" w14:textId="77777777" w:rsidR="00227BD7" w:rsidRPr="00227BD7" w:rsidRDefault="00227BD7" w:rsidP="00227BD7">
      <w:pPr>
        <w:pStyle w:val="ConsPlusNormal"/>
        <w:ind w:firstLine="540"/>
        <w:jc w:val="both"/>
        <w:rPr>
          <w:sz w:val="26"/>
          <w:szCs w:val="26"/>
        </w:rPr>
      </w:pPr>
      <w:r w:rsidRPr="00227BD7">
        <w:rPr>
          <w:sz w:val="26"/>
          <w:szCs w:val="26"/>
        </w:rPr>
        <w:t xml:space="preserve">-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w:t>
      </w:r>
      <w:r w:rsidRPr="00227BD7">
        <w:rPr>
          <w:sz w:val="26"/>
          <w:szCs w:val="26"/>
        </w:rPr>
        <w:lastRenderedPageBreak/>
        <w:t>транспортом. При отсутствии железнодорожного транспорта на водном участке пути - не свыше тарифов, предусмотренных для перевозок водным транспортом;</w:t>
      </w:r>
    </w:p>
    <w:p w14:paraId="4850D4B6" w14:textId="77777777" w:rsidR="00227BD7" w:rsidRPr="00227BD7" w:rsidRDefault="00227BD7" w:rsidP="00227BD7">
      <w:pPr>
        <w:pStyle w:val="ConsPlusNormal"/>
        <w:ind w:firstLine="540"/>
        <w:jc w:val="both"/>
        <w:rPr>
          <w:sz w:val="26"/>
          <w:szCs w:val="26"/>
        </w:rPr>
      </w:pPr>
      <w:r w:rsidRPr="00227BD7">
        <w:rPr>
          <w:sz w:val="26"/>
          <w:szCs w:val="26"/>
        </w:rPr>
        <w:t>- оплачиваемый отпуск продолжительностью семь календарных дней для обустройства на новом месте.</w:t>
      </w:r>
    </w:p>
    <w:p w14:paraId="0CE364FB" w14:textId="77777777" w:rsidR="00227BD7" w:rsidRPr="00227BD7" w:rsidRDefault="00227BD7" w:rsidP="00227BD7">
      <w:pPr>
        <w:pStyle w:val="ConsPlusNormal"/>
        <w:ind w:firstLine="540"/>
        <w:jc w:val="both"/>
        <w:rPr>
          <w:sz w:val="26"/>
          <w:szCs w:val="26"/>
        </w:rPr>
      </w:pPr>
      <w:r w:rsidRPr="00227BD7">
        <w:rPr>
          <w:sz w:val="26"/>
          <w:szCs w:val="26"/>
        </w:rPr>
        <w:t>К членам семьи работника, имеющим право на указанную компенсацию, относятся переезжающие с работником муж (жена), неработающие дети и родители обоих супругов, проживавшие на момент заключения трудового договора (служебного контракта) совместно с работником. Расходы возмещаются в месячный срок после представления документов, подтверждающих произведенные расходы:</w:t>
      </w:r>
    </w:p>
    <w:p w14:paraId="0AA5B3B9" w14:textId="77777777" w:rsidR="00227BD7" w:rsidRPr="00227BD7" w:rsidRDefault="00227BD7" w:rsidP="00227BD7">
      <w:pPr>
        <w:pStyle w:val="ConsPlusNormal"/>
        <w:ind w:firstLine="540"/>
        <w:jc w:val="both"/>
        <w:rPr>
          <w:sz w:val="26"/>
          <w:szCs w:val="26"/>
        </w:rPr>
      </w:pPr>
      <w:r w:rsidRPr="00227BD7">
        <w:rPr>
          <w:sz w:val="26"/>
          <w:szCs w:val="26"/>
        </w:rPr>
        <w:t>а) документ (сведения) о регистрации (проживании) члена семьи работника по адресу регистрации (проживания) работника на момент заключения трудового договора (служебного контракта) (документ органа (организации), имеющего(ей) сведения о лицах (семье), проживающих в жилом помещении, и уполномоченного(ой) на его выдачу, либо решение суда, подтверждающее факт проживания);</w:t>
      </w:r>
    </w:p>
    <w:p w14:paraId="11EC7F13" w14:textId="77777777" w:rsidR="00227BD7" w:rsidRPr="00227BD7" w:rsidRDefault="00227BD7" w:rsidP="00227BD7">
      <w:pPr>
        <w:pStyle w:val="ConsPlusNormal"/>
        <w:ind w:firstLine="540"/>
        <w:jc w:val="both"/>
        <w:rPr>
          <w:sz w:val="26"/>
          <w:szCs w:val="26"/>
        </w:rPr>
      </w:pPr>
      <w:r w:rsidRPr="00227BD7">
        <w:rPr>
          <w:sz w:val="26"/>
          <w:szCs w:val="26"/>
        </w:rPr>
        <w:t>б) документов о постановке на регистрационный учет в городском округе «Александровск-Сахалинский район»;</w:t>
      </w:r>
    </w:p>
    <w:p w14:paraId="38D3BE97" w14:textId="77777777" w:rsidR="00227BD7" w:rsidRPr="00227BD7" w:rsidRDefault="00227BD7" w:rsidP="00227BD7">
      <w:pPr>
        <w:pStyle w:val="ConsPlusNormal"/>
        <w:ind w:firstLine="540"/>
        <w:jc w:val="both"/>
        <w:rPr>
          <w:sz w:val="26"/>
          <w:szCs w:val="26"/>
        </w:rPr>
      </w:pPr>
      <w:r w:rsidRPr="00227BD7">
        <w:rPr>
          <w:sz w:val="26"/>
          <w:szCs w:val="26"/>
        </w:rPr>
        <w:t>в) проездных билетов;</w:t>
      </w:r>
    </w:p>
    <w:p w14:paraId="2E4373A9" w14:textId="77777777" w:rsidR="00227BD7" w:rsidRPr="00227BD7" w:rsidRDefault="00227BD7" w:rsidP="00227BD7">
      <w:pPr>
        <w:pStyle w:val="ConsPlusNormal"/>
        <w:ind w:firstLine="540"/>
        <w:jc w:val="both"/>
        <w:rPr>
          <w:sz w:val="26"/>
          <w:szCs w:val="26"/>
        </w:rPr>
      </w:pPr>
      <w:r w:rsidRPr="00227BD7">
        <w:rPr>
          <w:sz w:val="26"/>
          <w:szCs w:val="26"/>
        </w:rPr>
        <w:t>г) транспортных накладных, квитанций по оплате услуг по погрузке и выгрузке багажа и других документов, подтверждающих произведенные транспортные расходы.</w:t>
      </w:r>
    </w:p>
    <w:p w14:paraId="09CA09A9" w14:textId="77777777" w:rsidR="00227BD7" w:rsidRPr="00227BD7" w:rsidRDefault="00227BD7" w:rsidP="00227BD7">
      <w:pPr>
        <w:pStyle w:val="ConsPlusNormal"/>
        <w:ind w:firstLine="540"/>
        <w:jc w:val="both"/>
        <w:outlineLvl w:val="1"/>
        <w:rPr>
          <w:sz w:val="26"/>
          <w:szCs w:val="26"/>
        </w:rPr>
      </w:pPr>
      <w:r w:rsidRPr="00227BD7">
        <w:rPr>
          <w:sz w:val="26"/>
          <w:szCs w:val="26"/>
        </w:rPr>
        <w:t>3.2. Авансирование расходов, связанных с переездом на работу в организации городского округа «Александровск-Сахалинский район», не допускается.</w:t>
      </w:r>
    </w:p>
    <w:p w14:paraId="2C287BAF" w14:textId="77777777" w:rsidR="00227BD7" w:rsidRPr="00227BD7" w:rsidRDefault="00227BD7" w:rsidP="00227BD7">
      <w:pPr>
        <w:pStyle w:val="ConsPlusNormal"/>
        <w:ind w:firstLine="540"/>
        <w:jc w:val="both"/>
        <w:rPr>
          <w:sz w:val="26"/>
          <w:szCs w:val="26"/>
        </w:rPr>
      </w:pPr>
      <w:r w:rsidRPr="00227BD7">
        <w:rPr>
          <w:sz w:val="26"/>
          <w:szCs w:val="26"/>
        </w:rPr>
        <w:t>3.3.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(служебного контракта) в организации, финансируемой из местного бюджета.</w:t>
      </w:r>
    </w:p>
    <w:p w14:paraId="281DC1F7" w14:textId="77777777" w:rsidR="00227BD7" w:rsidRPr="00227BD7" w:rsidRDefault="00227BD7" w:rsidP="00227BD7">
      <w:pPr>
        <w:pStyle w:val="ConsPlusNormal"/>
        <w:ind w:firstLine="540"/>
        <w:jc w:val="both"/>
        <w:rPr>
          <w:sz w:val="26"/>
          <w:szCs w:val="26"/>
        </w:rPr>
      </w:pPr>
    </w:p>
    <w:p w14:paraId="0038F675" w14:textId="3C1B1135" w:rsidR="00227BD7" w:rsidRPr="00227BD7" w:rsidRDefault="00227BD7" w:rsidP="00502653">
      <w:pPr>
        <w:pStyle w:val="ConsPlusNormal"/>
        <w:jc w:val="center"/>
        <w:outlineLvl w:val="1"/>
        <w:rPr>
          <w:sz w:val="26"/>
          <w:szCs w:val="26"/>
        </w:rPr>
      </w:pPr>
      <w:r w:rsidRPr="00227BD7">
        <w:rPr>
          <w:b/>
          <w:sz w:val="26"/>
          <w:szCs w:val="26"/>
        </w:rPr>
        <w:t>4. Возмещение расходов, связанных с переездом</w:t>
      </w:r>
      <w:r w:rsidR="00502653">
        <w:rPr>
          <w:b/>
          <w:sz w:val="26"/>
          <w:szCs w:val="26"/>
        </w:rPr>
        <w:t xml:space="preserve"> </w:t>
      </w:r>
      <w:r w:rsidRPr="00227BD7">
        <w:rPr>
          <w:b/>
          <w:sz w:val="26"/>
          <w:szCs w:val="26"/>
        </w:rPr>
        <w:t>к новому месту жительства при расторжении</w:t>
      </w:r>
      <w:r w:rsidR="00502653">
        <w:rPr>
          <w:b/>
          <w:sz w:val="26"/>
          <w:szCs w:val="26"/>
        </w:rPr>
        <w:t xml:space="preserve"> </w:t>
      </w:r>
      <w:r w:rsidRPr="00227BD7">
        <w:rPr>
          <w:b/>
          <w:sz w:val="26"/>
          <w:szCs w:val="26"/>
        </w:rPr>
        <w:t>трудового договора (служебного контракта</w:t>
      </w:r>
      <w:r w:rsidRPr="00227BD7">
        <w:rPr>
          <w:sz w:val="26"/>
          <w:szCs w:val="26"/>
        </w:rPr>
        <w:t>)</w:t>
      </w:r>
    </w:p>
    <w:p w14:paraId="2453A106" w14:textId="77777777" w:rsidR="00227BD7" w:rsidRPr="00227BD7" w:rsidRDefault="00227BD7" w:rsidP="00227BD7">
      <w:pPr>
        <w:pStyle w:val="ConsPlusNormal"/>
        <w:ind w:firstLine="540"/>
        <w:jc w:val="both"/>
        <w:rPr>
          <w:sz w:val="26"/>
          <w:szCs w:val="26"/>
        </w:rPr>
      </w:pPr>
    </w:p>
    <w:p w14:paraId="375537B3" w14:textId="77777777" w:rsidR="00227BD7" w:rsidRPr="00227BD7" w:rsidRDefault="00227BD7" w:rsidP="00227BD7">
      <w:pPr>
        <w:pStyle w:val="ConsPlusNormal"/>
        <w:ind w:firstLine="540"/>
        <w:jc w:val="both"/>
        <w:rPr>
          <w:sz w:val="26"/>
          <w:szCs w:val="26"/>
        </w:rPr>
      </w:pPr>
      <w:r w:rsidRPr="00227BD7">
        <w:rPr>
          <w:sz w:val="26"/>
          <w:szCs w:val="26"/>
        </w:rPr>
        <w:t>4.1. Работнику и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работодателем оплачиваются:</w:t>
      </w:r>
    </w:p>
    <w:p w14:paraId="5B46B20E" w14:textId="77777777" w:rsidR="00227BD7" w:rsidRPr="00227BD7" w:rsidRDefault="00227BD7" w:rsidP="00227BD7">
      <w:pPr>
        <w:pStyle w:val="ConsPlusNormal"/>
        <w:ind w:firstLine="540"/>
        <w:jc w:val="both"/>
        <w:rPr>
          <w:sz w:val="26"/>
          <w:szCs w:val="26"/>
        </w:rPr>
      </w:pPr>
      <w:r w:rsidRPr="00227BD7">
        <w:rPr>
          <w:sz w:val="26"/>
          <w:szCs w:val="26"/>
        </w:rPr>
        <w:t xml:space="preserve">- стоимость проезда по фактическим расходам, но не свыше тарифов, предусмотренных </w:t>
      </w:r>
      <w:hyperlink w:anchor="P93" w:history="1">
        <w:r w:rsidRPr="00227BD7">
          <w:rPr>
            <w:sz w:val="26"/>
            <w:szCs w:val="26"/>
          </w:rPr>
          <w:t>пунктом 2.8</w:t>
        </w:r>
      </w:hyperlink>
      <w:r w:rsidRPr="00227BD7">
        <w:rPr>
          <w:sz w:val="26"/>
          <w:szCs w:val="26"/>
        </w:rPr>
        <w:t xml:space="preserve"> настоящего Положения;</w:t>
      </w:r>
    </w:p>
    <w:p w14:paraId="4229AFBB" w14:textId="77777777" w:rsidR="00227BD7" w:rsidRPr="00227BD7" w:rsidRDefault="00227BD7" w:rsidP="00227BD7">
      <w:pPr>
        <w:pStyle w:val="ConsPlusNormal"/>
        <w:ind w:firstLine="540"/>
        <w:jc w:val="both"/>
        <w:rPr>
          <w:sz w:val="26"/>
          <w:szCs w:val="26"/>
        </w:rPr>
      </w:pPr>
      <w:r w:rsidRPr="00227BD7">
        <w:rPr>
          <w:sz w:val="26"/>
          <w:szCs w:val="26"/>
        </w:rPr>
        <w:t>- стоимость провоза багажа из расчета не свыше 5 тонн на семью по фактическим расходам, но не свыше тарифов, предусмотренных для перевозок железнодорожным транспортом. При отсутствии железнодорожного транспорта на водном участке пути, не свыше тарифов, предусмотренных для перевозок водным транспортом.</w:t>
      </w:r>
    </w:p>
    <w:p w14:paraId="56388E83" w14:textId="77777777" w:rsidR="00227BD7" w:rsidRPr="00227BD7" w:rsidRDefault="00227BD7" w:rsidP="00227BD7">
      <w:pPr>
        <w:pStyle w:val="ConsPlusNormal"/>
        <w:ind w:firstLine="540"/>
        <w:jc w:val="both"/>
        <w:rPr>
          <w:sz w:val="26"/>
          <w:szCs w:val="26"/>
        </w:rPr>
      </w:pPr>
      <w:r w:rsidRPr="00227BD7">
        <w:rPr>
          <w:sz w:val="26"/>
          <w:szCs w:val="26"/>
        </w:rPr>
        <w:t>4.2. Возмещение расходов, связанных с переездом, производится при следующих условиях:</w:t>
      </w:r>
    </w:p>
    <w:p w14:paraId="52C0171F" w14:textId="77777777" w:rsidR="00227BD7" w:rsidRPr="00227BD7" w:rsidRDefault="00227BD7" w:rsidP="00227BD7">
      <w:pPr>
        <w:pStyle w:val="ConsPlusNormal"/>
        <w:ind w:firstLine="540"/>
        <w:jc w:val="both"/>
        <w:rPr>
          <w:sz w:val="26"/>
          <w:szCs w:val="26"/>
        </w:rPr>
      </w:pPr>
      <w:r w:rsidRPr="00227BD7">
        <w:rPr>
          <w:sz w:val="26"/>
          <w:szCs w:val="26"/>
        </w:rPr>
        <w:t>- стаж работы в организациях, финансируемых из местного бюджета, не менее 3 лет, за исключением случаев переезда, связанных с расторжением трудового договора (служебного контракта) в связи со смертью работника;</w:t>
      </w:r>
    </w:p>
    <w:p w14:paraId="2E43F0CE" w14:textId="77777777" w:rsidR="00227BD7" w:rsidRPr="00227BD7" w:rsidRDefault="00227BD7" w:rsidP="00227BD7">
      <w:pPr>
        <w:pStyle w:val="ConsPlusNormal"/>
        <w:ind w:firstLine="540"/>
        <w:jc w:val="both"/>
        <w:rPr>
          <w:sz w:val="26"/>
          <w:szCs w:val="26"/>
        </w:rPr>
      </w:pPr>
      <w:r w:rsidRPr="00227BD7">
        <w:rPr>
          <w:sz w:val="26"/>
          <w:szCs w:val="26"/>
        </w:rPr>
        <w:t>- заявление на компенсационные выплаты, связанные с переездом, представлено работником до момента прекращения трудовых (служебных) отношений, а в случае смерти работника - членами его семьи в месячный срок со дня смерти работника;</w:t>
      </w:r>
    </w:p>
    <w:p w14:paraId="7F79E1EE" w14:textId="77777777" w:rsidR="00227BD7" w:rsidRPr="00227BD7" w:rsidRDefault="00227BD7" w:rsidP="00227BD7">
      <w:pPr>
        <w:pStyle w:val="ConsPlusNormal"/>
        <w:ind w:firstLine="540"/>
        <w:jc w:val="both"/>
        <w:rPr>
          <w:sz w:val="26"/>
          <w:szCs w:val="26"/>
        </w:rPr>
      </w:pPr>
      <w:r w:rsidRPr="00227BD7">
        <w:rPr>
          <w:sz w:val="26"/>
          <w:szCs w:val="26"/>
        </w:rPr>
        <w:t>- переезд к новому месту жительства осуществлен не позднее одного года со дня расторжения трудового договора (служебного контракта) с организацией, финансируемой из местного бюджета;</w:t>
      </w:r>
    </w:p>
    <w:p w14:paraId="01DD522A" w14:textId="77777777" w:rsidR="00227BD7" w:rsidRPr="00227BD7" w:rsidRDefault="00227BD7" w:rsidP="00227BD7">
      <w:pPr>
        <w:pStyle w:val="ConsPlusNormal"/>
        <w:ind w:firstLine="540"/>
        <w:jc w:val="both"/>
        <w:rPr>
          <w:sz w:val="26"/>
          <w:szCs w:val="26"/>
        </w:rPr>
      </w:pPr>
      <w:r w:rsidRPr="00227BD7">
        <w:rPr>
          <w:sz w:val="26"/>
          <w:szCs w:val="26"/>
        </w:rPr>
        <w:t>- организация - последнее основное место работы работника перед переездом на новое место жительства.</w:t>
      </w:r>
    </w:p>
    <w:p w14:paraId="4B18BCBB" w14:textId="77777777" w:rsidR="00227BD7" w:rsidRPr="00227BD7" w:rsidRDefault="00227BD7" w:rsidP="00227BD7">
      <w:pPr>
        <w:pStyle w:val="ConsPlusNormal"/>
        <w:ind w:firstLine="540"/>
        <w:jc w:val="both"/>
        <w:rPr>
          <w:sz w:val="26"/>
          <w:szCs w:val="26"/>
        </w:rPr>
      </w:pPr>
      <w:r w:rsidRPr="00227BD7">
        <w:rPr>
          <w:sz w:val="26"/>
          <w:szCs w:val="26"/>
        </w:rPr>
        <w:lastRenderedPageBreak/>
        <w:t>4.3. К членам семьи работника, имеющим право на указанную компенсацию, относятся переезжающие с работником муж (жена), неработающие дети и родители обоих супругов, проживавшие на момент расторжения трудового договора (служебного контракта) совместно с работником.</w:t>
      </w:r>
    </w:p>
    <w:p w14:paraId="62CDBFAC" w14:textId="0E0CE32D" w:rsidR="00227BD7" w:rsidRPr="00227BD7" w:rsidRDefault="00227BD7" w:rsidP="00227BD7">
      <w:pPr>
        <w:pStyle w:val="ConsPlusNormal"/>
        <w:ind w:firstLine="540"/>
        <w:jc w:val="both"/>
        <w:rPr>
          <w:sz w:val="26"/>
          <w:szCs w:val="26"/>
        </w:rPr>
      </w:pPr>
      <w:r w:rsidRPr="00227BD7">
        <w:rPr>
          <w:sz w:val="26"/>
          <w:szCs w:val="26"/>
        </w:rPr>
        <w:t>4.4. В стоимость провоза багажа включаются все документально подтвержденные расходы работника (в случае смерти работника - расходы членов его семьи), связанные с перевозкой багажа от места нахождения дома по</w:t>
      </w:r>
      <w:r>
        <w:rPr>
          <w:sz w:val="26"/>
          <w:szCs w:val="26"/>
        </w:rPr>
        <w:t xml:space="preserve"> </w:t>
      </w:r>
      <w:r w:rsidRPr="00227BD7">
        <w:rPr>
          <w:sz w:val="26"/>
          <w:szCs w:val="26"/>
        </w:rPr>
        <w:t>прежнему мест</w:t>
      </w:r>
      <w:r>
        <w:rPr>
          <w:sz w:val="26"/>
          <w:szCs w:val="26"/>
        </w:rPr>
        <w:t>у</w:t>
      </w:r>
      <w:r w:rsidRPr="00227BD7">
        <w:rPr>
          <w:sz w:val="26"/>
          <w:szCs w:val="26"/>
        </w:rPr>
        <w:t xml:space="preserve"> жительства до места расположения дома по новому месту жительства, включая погрузочно-разгрузочные работы.</w:t>
      </w:r>
    </w:p>
    <w:p w14:paraId="0A3F09C5" w14:textId="77777777" w:rsidR="00227BD7" w:rsidRPr="00227BD7" w:rsidRDefault="00227BD7" w:rsidP="00227BD7">
      <w:pPr>
        <w:pStyle w:val="ConsPlusNormal"/>
        <w:ind w:firstLine="540"/>
        <w:jc w:val="both"/>
        <w:rPr>
          <w:sz w:val="26"/>
          <w:szCs w:val="26"/>
        </w:rPr>
      </w:pPr>
      <w:r w:rsidRPr="00227BD7">
        <w:rPr>
          <w:sz w:val="26"/>
          <w:szCs w:val="26"/>
        </w:rPr>
        <w:t>4.5. Оплата стоимости переезда работнику и членам его семьи производится в два этапа:</w:t>
      </w:r>
    </w:p>
    <w:p w14:paraId="2F668DB4" w14:textId="77777777" w:rsidR="00227BD7" w:rsidRPr="00227BD7" w:rsidRDefault="00227BD7" w:rsidP="00227BD7">
      <w:pPr>
        <w:pStyle w:val="ConsPlusNormal"/>
        <w:ind w:firstLine="540"/>
        <w:jc w:val="both"/>
        <w:rPr>
          <w:sz w:val="26"/>
          <w:szCs w:val="26"/>
        </w:rPr>
      </w:pPr>
      <w:r w:rsidRPr="00227BD7">
        <w:rPr>
          <w:sz w:val="26"/>
          <w:szCs w:val="26"/>
        </w:rPr>
        <w:t>4.5.1. до переезда к новому месту жительства производится оплата стоимости провоза багажа на основании транспортных накладных, квитанций по оплате услуг по погрузке и выгрузке багажа и других документов, подтверждающих произведенные расходы;</w:t>
      </w:r>
    </w:p>
    <w:p w14:paraId="0C5702A4" w14:textId="0362BA24" w:rsidR="00227BD7" w:rsidRPr="00227BD7" w:rsidRDefault="00227BD7" w:rsidP="00227BD7">
      <w:pPr>
        <w:pStyle w:val="ConsPlusNormal"/>
        <w:ind w:firstLine="540"/>
        <w:jc w:val="both"/>
        <w:rPr>
          <w:sz w:val="26"/>
          <w:szCs w:val="26"/>
        </w:rPr>
      </w:pPr>
      <w:r w:rsidRPr="00227BD7">
        <w:rPr>
          <w:sz w:val="26"/>
          <w:szCs w:val="26"/>
        </w:rPr>
        <w:t xml:space="preserve">4.5.2. возмещение расходов, связанных с оплатой проезда работника и членов его семьи, производится после осуществления переезда семьи в зависимости от вида использованного транспорта по фактическим расходам, но не свыше размеров, установленных </w:t>
      </w:r>
      <w:hyperlink r:id="rId24" w:anchor="Par72#Par72" w:history="1">
        <w:r w:rsidRPr="00227BD7">
          <w:rPr>
            <w:rStyle w:val="a4"/>
            <w:color w:val="auto"/>
            <w:sz w:val="26"/>
            <w:szCs w:val="26"/>
          </w:rPr>
          <w:t>пунктом 2.8</w:t>
        </w:r>
      </w:hyperlink>
      <w:r w:rsidRPr="00227BD7">
        <w:rPr>
          <w:sz w:val="26"/>
          <w:szCs w:val="26"/>
        </w:rPr>
        <w:t xml:space="preserve"> настоящего Положения. Расходы возмещаются в месячный срок после представления документов, подтверждающих произведенные расходы:</w:t>
      </w:r>
    </w:p>
    <w:p w14:paraId="010D15AA" w14:textId="77777777" w:rsidR="00227BD7" w:rsidRPr="00227BD7" w:rsidRDefault="00227BD7" w:rsidP="00227BD7">
      <w:pPr>
        <w:pStyle w:val="ConsPlusNormal"/>
        <w:ind w:firstLine="567"/>
        <w:jc w:val="both"/>
        <w:rPr>
          <w:sz w:val="26"/>
          <w:szCs w:val="26"/>
        </w:rPr>
      </w:pPr>
      <w:r w:rsidRPr="00227BD7">
        <w:rPr>
          <w:sz w:val="26"/>
          <w:szCs w:val="26"/>
        </w:rPr>
        <w:t>а) документ (сведения) о регистрации (проживании) члена семьи работника по адресу регистрации (проживания) работника на момент расторжения трудового договора (служебного контракта) (документ органа (организации), имеющего(ей) сведения о лицах (семье), проживающих в жилом помещении, и уполномоченного(ой) на его выдачу, либо решение суда, подтверждающее факт проживания);</w:t>
      </w:r>
    </w:p>
    <w:p w14:paraId="6E04C431" w14:textId="77777777" w:rsidR="00227BD7" w:rsidRPr="00227BD7" w:rsidRDefault="00227BD7" w:rsidP="00227BD7">
      <w:pPr>
        <w:pStyle w:val="ConsPlusNormal"/>
        <w:ind w:firstLine="540"/>
        <w:jc w:val="both"/>
        <w:rPr>
          <w:sz w:val="26"/>
          <w:szCs w:val="26"/>
        </w:rPr>
      </w:pPr>
      <w:r w:rsidRPr="00227BD7">
        <w:rPr>
          <w:sz w:val="26"/>
          <w:szCs w:val="26"/>
        </w:rPr>
        <w:t>б) документов, подтверждающих снятие с регистрационного учета;</w:t>
      </w:r>
    </w:p>
    <w:p w14:paraId="47E776CD" w14:textId="77777777" w:rsidR="00227BD7" w:rsidRPr="00227BD7" w:rsidRDefault="00227BD7" w:rsidP="00227BD7">
      <w:pPr>
        <w:pStyle w:val="ConsPlusNormal"/>
        <w:ind w:firstLine="540"/>
        <w:jc w:val="both"/>
        <w:rPr>
          <w:sz w:val="26"/>
          <w:szCs w:val="26"/>
        </w:rPr>
      </w:pPr>
      <w:r w:rsidRPr="00227BD7">
        <w:rPr>
          <w:sz w:val="26"/>
          <w:szCs w:val="26"/>
        </w:rPr>
        <w:t>в) проездных билетов;</w:t>
      </w:r>
    </w:p>
    <w:p w14:paraId="15C5642D" w14:textId="77777777" w:rsidR="00227BD7" w:rsidRPr="00227BD7" w:rsidRDefault="00227BD7" w:rsidP="00227BD7">
      <w:pPr>
        <w:pStyle w:val="ConsPlusNormal"/>
        <w:ind w:firstLine="540"/>
        <w:jc w:val="both"/>
        <w:rPr>
          <w:sz w:val="26"/>
          <w:szCs w:val="26"/>
        </w:rPr>
      </w:pPr>
      <w:r w:rsidRPr="00227BD7">
        <w:rPr>
          <w:sz w:val="26"/>
          <w:szCs w:val="26"/>
        </w:rPr>
        <w:t>г) транспортных накладных, квитанций по оплате услуг по погрузке и выгрузке багажа и других документов, подтверждающих произведенные транспортные расходы.</w:t>
      </w:r>
    </w:p>
    <w:p w14:paraId="44E5C966" w14:textId="77777777" w:rsidR="00227BD7" w:rsidRPr="00227BD7" w:rsidRDefault="00227BD7" w:rsidP="00227BD7">
      <w:pPr>
        <w:pStyle w:val="ConsPlusNormal"/>
        <w:ind w:firstLine="540"/>
        <w:jc w:val="both"/>
        <w:rPr>
          <w:sz w:val="26"/>
          <w:szCs w:val="26"/>
        </w:rPr>
      </w:pPr>
      <w:r w:rsidRPr="00227BD7">
        <w:rPr>
          <w:sz w:val="26"/>
          <w:szCs w:val="26"/>
        </w:rPr>
        <w:t>4.6. Работник обязан вернуть полностью средства, выплаченные на провоз багажа семьи, если он в течение года после расторжения трудового договора (служебного контракта) не переехал к новому месту жительства. В случае непогашения образовавшаяся задолженность работника взыскивается работодателем в судебном порядке.</w:t>
      </w:r>
    </w:p>
    <w:p w14:paraId="3E6C2C51" w14:textId="77777777" w:rsidR="00227BD7" w:rsidRPr="00227BD7" w:rsidRDefault="00227BD7" w:rsidP="00227BD7">
      <w:pPr>
        <w:pStyle w:val="ConsPlusNormal"/>
        <w:ind w:firstLine="540"/>
        <w:jc w:val="both"/>
        <w:rPr>
          <w:sz w:val="26"/>
          <w:szCs w:val="26"/>
        </w:rPr>
      </w:pPr>
      <w:r w:rsidRPr="00227BD7">
        <w:rPr>
          <w:sz w:val="26"/>
          <w:szCs w:val="26"/>
        </w:rPr>
        <w:t>4.7. В целях оптимизации расходов работодателя в случае наличия в составе семьи работника работающих членов его семьи, переезжающих вместе с ним, работодатель принимает меры к привлечению другого работодателя к долевому участию в возмещении расходов.</w:t>
      </w:r>
    </w:p>
    <w:p w14:paraId="59495839" w14:textId="77777777" w:rsidR="00227BD7" w:rsidRPr="00F72BD5" w:rsidRDefault="00227BD7" w:rsidP="00227BD7">
      <w:pPr>
        <w:pStyle w:val="ConsPlusNormal"/>
        <w:jc w:val="center"/>
        <w:outlineLvl w:val="1"/>
        <w:rPr>
          <w:b/>
          <w:sz w:val="26"/>
          <w:szCs w:val="26"/>
        </w:rPr>
      </w:pPr>
      <w:r w:rsidRPr="00F72BD5">
        <w:rPr>
          <w:b/>
          <w:sz w:val="26"/>
          <w:szCs w:val="26"/>
        </w:rPr>
        <w:t>5. Заключительные положения</w:t>
      </w:r>
    </w:p>
    <w:p w14:paraId="6DCA6709" w14:textId="77777777" w:rsidR="00227BD7" w:rsidRPr="00227BD7" w:rsidRDefault="00227BD7" w:rsidP="00227BD7">
      <w:pPr>
        <w:pStyle w:val="ConsPlusNormal"/>
        <w:ind w:firstLine="540"/>
        <w:jc w:val="both"/>
        <w:rPr>
          <w:sz w:val="26"/>
          <w:szCs w:val="26"/>
        </w:rPr>
      </w:pPr>
    </w:p>
    <w:p w14:paraId="08DFA66E" w14:textId="77777777" w:rsidR="00227BD7" w:rsidRPr="00227BD7" w:rsidRDefault="00227BD7" w:rsidP="00227BD7">
      <w:pPr>
        <w:pStyle w:val="ConsPlusNormal"/>
        <w:ind w:firstLine="540"/>
        <w:jc w:val="both"/>
        <w:rPr>
          <w:sz w:val="26"/>
          <w:szCs w:val="26"/>
        </w:rPr>
      </w:pPr>
      <w:r w:rsidRPr="00227BD7">
        <w:rPr>
          <w:sz w:val="26"/>
          <w:szCs w:val="26"/>
        </w:rPr>
        <w:t>5.1. Гарантии и компенсации, предусмотренные настоящим Положением, предоставляются работнику только по основному месту работы.</w:t>
      </w:r>
    </w:p>
    <w:p w14:paraId="07007BA4" w14:textId="77777777" w:rsidR="00227BD7" w:rsidRPr="00227BD7" w:rsidRDefault="00227BD7" w:rsidP="00227BD7">
      <w:pPr>
        <w:pStyle w:val="ConsPlusNormal"/>
        <w:ind w:firstLine="540"/>
        <w:jc w:val="both"/>
        <w:rPr>
          <w:sz w:val="26"/>
          <w:szCs w:val="26"/>
        </w:rPr>
      </w:pPr>
      <w:r w:rsidRPr="00227BD7">
        <w:rPr>
          <w:sz w:val="26"/>
          <w:szCs w:val="26"/>
        </w:rPr>
        <w:t>5.2. Гарантии и компенсации, предоставляемые работнику на его несовершеннолетних детей, распространяются на опекунов (попечителей) несовершеннолетних и лиц, находящихся под их опекой (попечительством).</w:t>
      </w:r>
    </w:p>
    <w:p w14:paraId="38940677" w14:textId="77777777" w:rsidR="00227BD7" w:rsidRPr="00227BD7" w:rsidRDefault="00227BD7" w:rsidP="00227BD7">
      <w:pPr>
        <w:spacing w:after="0"/>
        <w:ind w:left="720"/>
        <w:jc w:val="both"/>
        <w:rPr>
          <w:rFonts w:ascii="Times New Roman" w:hAnsi="Times New Roman" w:cs="Times New Roman"/>
          <w:sz w:val="26"/>
          <w:szCs w:val="26"/>
        </w:rPr>
      </w:pPr>
    </w:p>
    <w:p w14:paraId="21C8CC70" w14:textId="77777777" w:rsidR="00227BD7" w:rsidRPr="00227BD7" w:rsidRDefault="00227BD7" w:rsidP="00227BD7">
      <w:pPr>
        <w:spacing w:after="0"/>
        <w:ind w:left="720"/>
        <w:jc w:val="both"/>
        <w:rPr>
          <w:rFonts w:ascii="Times New Roman" w:hAnsi="Times New Roman" w:cs="Times New Roman"/>
          <w:sz w:val="26"/>
          <w:szCs w:val="26"/>
        </w:rPr>
      </w:pPr>
    </w:p>
    <w:p w14:paraId="5F0B0A3B" w14:textId="77777777" w:rsidR="00227BD7" w:rsidRPr="004B7609" w:rsidRDefault="00227BD7" w:rsidP="004B7609">
      <w:pPr>
        <w:spacing w:after="0" w:line="240" w:lineRule="auto"/>
        <w:jc w:val="both"/>
        <w:rPr>
          <w:rFonts w:ascii="Times New Roman" w:eastAsia="Times New Roman" w:hAnsi="Times New Roman" w:cs="Times New Roman"/>
          <w:sz w:val="20"/>
          <w:szCs w:val="20"/>
          <w:lang w:eastAsia="ru-RU"/>
        </w:rPr>
      </w:pPr>
    </w:p>
    <w:sectPr w:rsidR="00227BD7" w:rsidRPr="004B7609" w:rsidSect="00F72BD5">
      <w:type w:val="continuous"/>
      <w:pgSz w:w="11906" w:h="16838" w:code="9"/>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F4BD7" w14:textId="77777777" w:rsidR="00535892" w:rsidRDefault="00535892" w:rsidP="00E654EF">
      <w:pPr>
        <w:spacing w:after="0" w:line="240" w:lineRule="auto"/>
      </w:pPr>
      <w:r>
        <w:separator/>
      </w:r>
    </w:p>
  </w:endnote>
  <w:endnote w:type="continuationSeparator" w:id="0">
    <w:p w14:paraId="63C96A2B" w14:textId="77777777" w:rsidR="00535892" w:rsidRDefault="00535892"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75C94" w14:textId="77777777" w:rsidR="00535892" w:rsidRDefault="00535892" w:rsidP="00E654EF">
      <w:pPr>
        <w:spacing w:after="0" w:line="240" w:lineRule="auto"/>
      </w:pPr>
      <w:r>
        <w:separator/>
      </w:r>
    </w:p>
  </w:footnote>
  <w:footnote w:type="continuationSeparator" w:id="0">
    <w:p w14:paraId="6DD797D6" w14:textId="77777777" w:rsidR="00535892" w:rsidRDefault="00535892"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B7CA7"/>
    <w:rsid w:val="001C118D"/>
    <w:rsid w:val="001D0479"/>
    <w:rsid w:val="001D3094"/>
    <w:rsid w:val="001D3129"/>
    <w:rsid w:val="001E1E32"/>
    <w:rsid w:val="001E7015"/>
    <w:rsid w:val="001F0E1B"/>
    <w:rsid w:val="001F6A2D"/>
    <w:rsid w:val="001F7183"/>
    <w:rsid w:val="00201244"/>
    <w:rsid w:val="002028B2"/>
    <w:rsid w:val="0020513A"/>
    <w:rsid w:val="002056D6"/>
    <w:rsid w:val="00225F69"/>
    <w:rsid w:val="00227BD7"/>
    <w:rsid w:val="0023005A"/>
    <w:rsid w:val="00236D58"/>
    <w:rsid w:val="00240218"/>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D6EDB"/>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2D36"/>
    <w:rsid w:val="004126A8"/>
    <w:rsid w:val="004166FA"/>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B7609"/>
    <w:rsid w:val="004C0AFF"/>
    <w:rsid w:val="004D368A"/>
    <w:rsid w:val="004D3C1E"/>
    <w:rsid w:val="004D7DFA"/>
    <w:rsid w:val="004E378E"/>
    <w:rsid w:val="00500FE8"/>
    <w:rsid w:val="00502653"/>
    <w:rsid w:val="00504A12"/>
    <w:rsid w:val="005160C7"/>
    <w:rsid w:val="005322EB"/>
    <w:rsid w:val="00535892"/>
    <w:rsid w:val="00535A8D"/>
    <w:rsid w:val="00545CA1"/>
    <w:rsid w:val="0054673C"/>
    <w:rsid w:val="00550000"/>
    <w:rsid w:val="00551308"/>
    <w:rsid w:val="00553763"/>
    <w:rsid w:val="00557CFB"/>
    <w:rsid w:val="00562024"/>
    <w:rsid w:val="0056253A"/>
    <w:rsid w:val="00567EC1"/>
    <w:rsid w:val="00570346"/>
    <w:rsid w:val="00582574"/>
    <w:rsid w:val="00582D5F"/>
    <w:rsid w:val="00587A36"/>
    <w:rsid w:val="00594548"/>
    <w:rsid w:val="005A0D8A"/>
    <w:rsid w:val="005C01FB"/>
    <w:rsid w:val="005E3926"/>
    <w:rsid w:val="005F5D11"/>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A5EBD"/>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6BEC"/>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048C"/>
    <w:rsid w:val="00A652D1"/>
    <w:rsid w:val="00A73AEB"/>
    <w:rsid w:val="00A760B1"/>
    <w:rsid w:val="00A80093"/>
    <w:rsid w:val="00A87208"/>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2FD"/>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2BD5"/>
    <w:rsid w:val="00F74593"/>
    <w:rsid w:val="00F75ACB"/>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2">
    <w:name w:val="heading 2"/>
    <w:basedOn w:val="a"/>
    <w:link w:val="20"/>
    <w:uiPriority w:val="9"/>
    <w:qFormat/>
    <w:rsid w:val="00BD3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character" w:customStyle="1" w:styleId="20">
    <w:name w:val="Заголовок 2 Знак"/>
    <w:basedOn w:val="a0"/>
    <w:link w:val="2"/>
    <w:uiPriority w:val="9"/>
    <w:rsid w:val="00BD32F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166">
      <w:bodyDiv w:val="1"/>
      <w:marLeft w:val="0"/>
      <w:marRight w:val="0"/>
      <w:marTop w:val="0"/>
      <w:marBottom w:val="0"/>
      <w:divBdr>
        <w:top w:val="none" w:sz="0" w:space="0" w:color="auto"/>
        <w:left w:val="none" w:sz="0" w:space="0" w:color="auto"/>
        <w:bottom w:val="none" w:sz="0" w:space="0" w:color="auto"/>
        <w:right w:val="none" w:sz="0" w:space="0" w:color="auto"/>
      </w:divBdr>
    </w:div>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sed.admsakhalin.ru/&#1087;&#1080;&#1089;&#1100;&#1084;&#1072;/&#1087;&#1080;&#1089;&#1100;&#1084;&#1072;%202014/&#1086;&#1090;&#1076;&#1077;&#1083;%20&#1046;&#1050;&#1061;.doc"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ed.admsakhalin.ru/&#1087;&#1080;&#1089;&#1100;&#1084;&#1072;/&#1087;&#1080;&#1089;&#1100;&#1084;&#1072;%202014/&#1086;&#1090;&#1076;&#1077;&#1083;%20&#1046;&#1050;&#1061;.doc" TargetMode="External"/><Relationship Id="rId7" Type="http://schemas.openxmlformats.org/officeDocument/2006/relationships/settings" Target="settings.xml"/><Relationship Id="rId12" Type="http://schemas.openxmlformats.org/officeDocument/2006/relationships/hyperlink" Target="https://sed.admsakhalin.ru/&#1087;&#1080;&#1089;&#1100;&#1084;&#1072;/&#1087;&#1080;&#1089;&#1100;&#1084;&#1072;%202014/&#1086;&#1090;&#1076;&#1077;&#1083;%20&#1046;&#1050;&#1061;.doc" TargetMode="External"/><Relationship Id="rId17" Type="http://schemas.openxmlformats.org/officeDocument/2006/relationships/hyperlink" Target="https://sed.admsakhalin.ru/&#1087;&#1080;&#1089;&#1100;&#1084;&#1072;/&#1087;&#1080;&#1089;&#1100;&#1084;&#1072;%202014/&#1086;&#1090;&#1076;&#1077;&#1083;%20&#1046;&#1050;&#1061;.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d.admsakhalin.ru/&#1087;&#1080;&#1089;&#1100;&#1084;&#1072;/&#1087;&#1080;&#1089;&#1100;&#1084;&#1072;%202014/&#1086;&#1090;&#1076;&#1077;&#1083;%20&#1046;&#1050;&#1061;.doc" TargetMode="External"/><Relationship Id="rId20" Type="http://schemas.openxmlformats.org/officeDocument/2006/relationships/hyperlink" Target="consultantplus://offline/ref=05DB0D196DD0F31F4C37241564EA00F6E68EF1F2371060B63F3086F1307E1B4F5B840D9FF8E03618o7u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ed.admsakhalin.ru/&#1087;&#1080;&#1089;&#1100;&#1084;&#1072;/&#1087;&#1080;&#1089;&#1100;&#1084;&#1072;%202014/&#1086;&#1090;&#1076;&#1077;&#1083;%20&#1046;&#1050;&#1061;.doc" TargetMode="External"/><Relationship Id="rId5" Type="http://schemas.openxmlformats.org/officeDocument/2006/relationships/numbering" Target="numbering.xml"/><Relationship Id="rId15" Type="http://schemas.openxmlformats.org/officeDocument/2006/relationships/hyperlink" Target="consultantplus://offline/ref=662705452CC1C3D041043835B875B16A511953C4CBF6EB6FE44533F24E7ACC0D85A04F9AB3615F7DbDX7A" TargetMode="External"/><Relationship Id="rId23" Type="http://schemas.openxmlformats.org/officeDocument/2006/relationships/hyperlink" Target="https://sed.admsakhalin.ru/&#1087;&#1080;&#1089;&#1100;&#1084;&#1072;/&#1087;&#1080;&#1089;&#1100;&#1084;&#1072;%202014/&#1086;&#1090;&#1076;&#1077;&#1083;%20&#1046;&#1050;&#1061;.doc" TargetMode="External"/><Relationship Id="rId10" Type="http://schemas.openxmlformats.org/officeDocument/2006/relationships/endnotes" Target="endnotes.xml"/><Relationship Id="rId19" Type="http://schemas.openxmlformats.org/officeDocument/2006/relationships/hyperlink" Target="https://sed.admsakhalin.ru/&#1087;&#1080;&#1089;&#1100;&#1084;&#1072;/&#1087;&#1080;&#1089;&#1100;&#1084;&#1072;%202014/&#1086;&#1090;&#1076;&#1077;&#1083;%20&#1046;&#1050;&#1061;.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62705452CC1C3D041043835B875B16A511953C4CBF6EB6FE44533F24E7ACC0D85A04F99B363b5XFA" TargetMode="External"/><Relationship Id="rId22" Type="http://schemas.openxmlformats.org/officeDocument/2006/relationships/hyperlink" Target="https://sed.admsakhalin.ru/&#1087;&#1080;&#1089;&#1100;&#1084;&#1072;/&#1087;&#1080;&#1089;&#1100;&#1084;&#1072;%202014/&#1086;&#1090;&#1076;&#1077;&#1083;%20&#1046;&#1050;&#1061;.doc"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846256" w:rsidP="00846256">
          <w:pPr>
            <w:pStyle w:val="D19734B103AB4ADAAA35E1B39314B5892"/>
          </w:pPr>
          <w:r w:rsidRPr="00F75ACB">
            <w:rPr>
              <w:rFonts w:ascii="Times New Roman" w:hAnsi="Times New Roman" w:cs="Times New Roman"/>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846256" w:rsidP="00846256">
          <w:pPr>
            <w:pStyle w:val="B8DBDEC0A2C0449A8A6D8C1779155C892"/>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846256"/>
    <w:rsid w:val="00A333A2"/>
    <w:rsid w:val="00F25CB7"/>
    <w:rsid w:val="00F37169"/>
    <w:rsid w:val="00FA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6256"/>
    <w:rPr>
      <w:color w:val="808080"/>
    </w:rPr>
  </w:style>
  <w:style w:type="paragraph" w:customStyle="1" w:styleId="D19734B103AB4ADAAA35E1B39314B5892">
    <w:name w:val="D19734B103AB4ADAAA35E1B39314B5892"/>
    <w:rsid w:val="00846256"/>
    <w:pPr>
      <w:spacing w:after="200" w:line="276" w:lineRule="auto"/>
    </w:pPr>
    <w:rPr>
      <w:rFonts w:eastAsiaTheme="minorHAnsi"/>
      <w:lang w:eastAsia="en-US"/>
    </w:rPr>
  </w:style>
  <w:style w:type="paragraph" w:customStyle="1" w:styleId="B8DBDEC0A2C0449A8A6D8C1779155C892">
    <w:name w:val="B8DBDEC0A2C0449A8A6D8C1779155C892"/>
    <w:rsid w:val="008462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672B7-E08F-4EE8-AF64-9B838105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27718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6</cp:revision>
  <cp:lastPrinted>2021-06-04T03:24:00Z</cp:lastPrinted>
  <dcterms:created xsi:type="dcterms:W3CDTF">2021-06-04T03:20:00Z</dcterms:created>
  <dcterms:modified xsi:type="dcterms:W3CDTF">2021-06-08T01:00:00Z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