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D6EAE" w14:textId="5905ED06" w:rsidR="00D0706D" w:rsidRDefault="00D0706D" w:rsidP="00D07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14:anchorId="4AA04D00" wp14:editId="45048242">
            <wp:extent cx="876300" cy="1143000"/>
            <wp:effectExtent l="0" t="0" r="0" b="0"/>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14:paraId="593BC96D" w14:textId="77777777" w:rsidR="00D0706D" w:rsidRDefault="00D0706D" w:rsidP="00D070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14:paraId="65AB3EA0" w14:textId="77777777" w:rsidR="00D0706D" w:rsidRDefault="00D0706D" w:rsidP="00D070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ОКРУГА</w:t>
      </w:r>
    </w:p>
    <w:p w14:paraId="758E6CC5" w14:textId="77777777" w:rsidR="00D0706D" w:rsidRDefault="00D0706D" w:rsidP="00D070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РАЙОН» </w:t>
      </w:r>
    </w:p>
    <w:p w14:paraId="73EFA9F0" w14:textId="77777777" w:rsidR="00D0706D" w:rsidRDefault="00D0706D" w:rsidP="00D0706D">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4C575D70" w14:textId="77777777" w:rsidR="00D0706D" w:rsidRDefault="00D0706D" w:rsidP="00D0706D">
      <w:pPr>
        <w:tabs>
          <w:tab w:val="left" w:pos="5954"/>
        </w:tabs>
        <w:spacing w:after="0" w:line="240" w:lineRule="auto"/>
        <w:ind w:left="360" w:hanging="360"/>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ПОСТАНОВЛЕНИЕ</w:t>
      </w:r>
    </w:p>
    <w:tbl>
      <w:tblPr>
        <w:tblStyle w:val="a4"/>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0706D" w:rsidRPr="001C4DD2" w14:paraId="186B0FB6" w14:textId="77777777" w:rsidTr="006E29C8">
        <w:trPr>
          <w:trHeight w:val="1263"/>
        </w:trPr>
        <w:tc>
          <w:tcPr>
            <w:tcW w:w="5245" w:type="dxa"/>
          </w:tcPr>
          <w:p w14:paraId="4EA87844" w14:textId="5EEC69C7" w:rsidR="00D0706D" w:rsidRPr="001C4DD2" w:rsidRDefault="00D0706D">
            <w:pPr>
              <w:spacing w:line="360" w:lineRule="auto"/>
              <w:rPr>
                <w:rFonts w:ascii="Times New Roman" w:hAnsi="Times New Roman" w:cs="Times New Roman"/>
                <w:sz w:val="26"/>
                <w:szCs w:val="26"/>
              </w:rPr>
            </w:pPr>
            <w:proofErr w:type="gramStart"/>
            <w:r w:rsidRPr="001C4DD2">
              <w:rPr>
                <w:rFonts w:ascii="Times New Roman" w:hAnsi="Times New Roman" w:cs="Times New Roman"/>
                <w:sz w:val="26"/>
                <w:szCs w:val="26"/>
              </w:rPr>
              <w:t>от</w:t>
            </w:r>
            <w:proofErr w:type="gramEnd"/>
            <w:r w:rsidRPr="001C4DD2">
              <w:rPr>
                <w:rFonts w:ascii="Times New Roman" w:hAnsi="Times New Roman" w:cs="Times New Roman"/>
                <w:sz w:val="26"/>
                <w:szCs w:val="26"/>
              </w:rPr>
              <w:t xml:space="preserve"> </w:t>
            </w:r>
            <w:sdt>
              <w:sdtPr>
                <w:rPr>
                  <w:rFonts w:ascii="Times New Roman" w:hAnsi="Times New Roman" w:cs="Times New Roman"/>
                  <w:sz w:val="26"/>
                  <w:szCs w:val="26"/>
                </w:rPr>
                <w:alias w:val="{RegDate}"/>
                <w:tag w:val="{RegDate}"/>
                <w:id w:val="377906705"/>
                <w:placeholder>
                  <w:docPart w:val="3A2D373490B34E7CB7E3E183BA1FF72C"/>
                </w:placeholder>
              </w:sdtPr>
              <w:sdtEndPr/>
              <w:sdtContent>
                <w:r w:rsidR="001C4DD2" w:rsidRPr="001C4DD2">
                  <w:rPr>
                    <w:rFonts w:ascii="Times New Roman" w:hAnsi="Times New Roman" w:cs="Times New Roman"/>
                    <w:sz w:val="26"/>
                    <w:szCs w:val="26"/>
                  </w:rPr>
                  <w:t xml:space="preserve">  05.12.2022</w:t>
                </w:r>
                <w:r w:rsidR="0047514A" w:rsidRPr="001C4DD2">
                  <w:rPr>
                    <w:rFonts w:ascii="Times New Roman" w:hAnsi="Times New Roman" w:cs="Times New Roman"/>
                    <w:sz w:val="26"/>
                    <w:szCs w:val="26"/>
                  </w:rPr>
                  <w:t xml:space="preserve"> </w:t>
                </w:r>
              </w:sdtContent>
            </w:sdt>
            <w:r w:rsidRPr="001C4DD2">
              <w:rPr>
                <w:rFonts w:ascii="Times New Roman" w:hAnsi="Times New Roman" w:cs="Times New Roman"/>
                <w:sz w:val="26"/>
                <w:szCs w:val="26"/>
              </w:rPr>
              <w:t xml:space="preserve"> № </w:t>
            </w:r>
            <w:sdt>
              <w:sdtPr>
                <w:rPr>
                  <w:rFonts w:ascii="Times New Roman" w:hAnsi="Times New Roman" w:cs="Times New Roman"/>
                  <w:sz w:val="26"/>
                  <w:szCs w:val="26"/>
                  <w:lang w:val="en-US"/>
                </w:rPr>
                <w:alias w:val="{RegNumber}"/>
                <w:tag w:val="{RegNumber}"/>
                <w:id w:val="-404678849"/>
                <w:placeholder>
                  <w:docPart w:val="3B10A5BFB4F34B8BA45869AABD0D25BA"/>
                </w:placeholder>
              </w:sdtPr>
              <w:sdtEndPr/>
              <w:sdtContent>
                <w:r w:rsidR="006E29C8" w:rsidRPr="001C4DD2">
                  <w:rPr>
                    <w:rFonts w:ascii="Times New Roman" w:hAnsi="Times New Roman" w:cs="Times New Roman"/>
                    <w:sz w:val="26"/>
                    <w:szCs w:val="26"/>
                  </w:rPr>
                  <w:t xml:space="preserve">   </w:t>
                </w:r>
                <w:r w:rsidR="001C4DD2" w:rsidRPr="001C4DD2">
                  <w:rPr>
                    <w:rFonts w:ascii="Times New Roman" w:hAnsi="Times New Roman" w:cs="Times New Roman"/>
                    <w:sz w:val="26"/>
                    <w:szCs w:val="26"/>
                  </w:rPr>
                  <w:t>831</w:t>
                </w:r>
                <w:r w:rsidR="006E29C8" w:rsidRPr="001C4DD2">
                  <w:rPr>
                    <w:rFonts w:ascii="Times New Roman" w:hAnsi="Times New Roman" w:cs="Times New Roman"/>
                    <w:sz w:val="26"/>
                    <w:szCs w:val="26"/>
                  </w:rPr>
                  <w:t xml:space="preserve">              </w:t>
                </w:r>
              </w:sdtContent>
            </w:sdt>
          </w:p>
          <w:p w14:paraId="301A95BB" w14:textId="77777777" w:rsidR="00D0706D" w:rsidRPr="001C4DD2" w:rsidRDefault="00D0706D">
            <w:pPr>
              <w:rPr>
                <w:rFonts w:ascii="Times New Roman" w:hAnsi="Times New Roman" w:cs="Times New Roman"/>
                <w:sz w:val="26"/>
                <w:szCs w:val="26"/>
              </w:rPr>
            </w:pPr>
            <w:r w:rsidRPr="001C4DD2">
              <w:rPr>
                <w:rFonts w:ascii="Times New Roman" w:eastAsia="Times New Roman" w:hAnsi="Times New Roman" w:cs="Times New Roman"/>
                <w:sz w:val="26"/>
                <w:szCs w:val="26"/>
                <w:lang w:eastAsia="ru-RU"/>
              </w:rPr>
              <w:t>г. Александровск-Сахалинский</w:t>
            </w:r>
          </w:p>
          <w:p w14:paraId="06EEF649" w14:textId="77777777" w:rsidR="00D0706D" w:rsidRPr="001C4DD2" w:rsidRDefault="00D0706D">
            <w:pPr>
              <w:spacing w:after="240"/>
              <w:rPr>
                <w:rFonts w:ascii="Times New Roman" w:eastAsia="Times New Roman" w:hAnsi="Times New Roman" w:cs="Times New Roman"/>
                <w:sz w:val="26"/>
                <w:szCs w:val="26"/>
                <w:lang w:eastAsia="ru-RU"/>
              </w:rPr>
            </w:pPr>
          </w:p>
        </w:tc>
      </w:tr>
      <w:tr w:rsidR="00D0706D" w:rsidRPr="001C4DD2" w14:paraId="4EE91314" w14:textId="77777777" w:rsidTr="006E29C8">
        <w:trPr>
          <w:trHeight w:val="332"/>
        </w:trPr>
        <w:tc>
          <w:tcPr>
            <w:tcW w:w="5245" w:type="dxa"/>
            <w:hideMark/>
          </w:tcPr>
          <w:p w14:paraId="22623667" w14:textId="77777777" w:rsidR="006E29C8" w:rsidRPr="001C4DD2" w:rsidRDefault="006E29C8">
            <w:pPr>
              <w:jc w:val="both"/>
              <w:rPr>
                <w:rFonts w:ascii="Times New Roman" w:hAnsi="Times New Roman" w:cs="Times New Roman"/>
                <w:b/>
                <w:sz w:val="26"/>
                <w:szCs w:val="26"/>
              </w:rPr>
            </w:pPr>
            <w:r w:rsidRPr="001C4DD2">
              <w:rPr>
                <w:rFonts w:ascii="Times New Roman" w:hAnsi="Times New Roman" w:cs="Times New Roman"/>
                <w:b/>
                <w:sz w:val="26"/>
                <w:szCs w:val="26"/>
              </w:rPr>
              <w:t xml:space="preserve">О внесении изменений в Порядок предоставления субсидии на возмещение затрат физическим лицам, не являющимся индивидуальными предпринимателями </w:t>
            </w:r>
            <w:bookmarkStart w:id="0" w:name="_GoBack"/>
            <w:bookmarkEnd w:id="0"/>
            <w:r w:rsidRPr="001C4DD2">
              <w:rPr>
                <w:rFonts w:ascii="Times New Roman" w:hAnsi="Times New Roman" w:cs="Times New Roman"/>
                <w:b/>
                <w:sz w:val="26"/>
                <w:szCs w:val="26"/>
              </w:rPr>
              <w:t>и применяющим специальный налоговый режим «Налог на профессиональный доход», утвержденный постановлением администрации городского округа «Александровск-Сахалинский район» от 18.02.2021 г. № 80</w:t>
            </w:r>
          </w:p>
          <w:p w14:paraId="5E466DA4" w14:textId="2CCDC385" w:rsidR="00D0706D" w:rsidRPr="001C4DD2" w:rsidRDefault="00D0706D">
            <w:pPr>
              <w:jc w:val="both"/>
              <w:rPr>
                <w:rFonts w:ascii="Times New Roman" w:eastAsia="Times New Roman" w:hAnsi="Times New Roman" w:cs="Times New Roman"/>
                <w:sz w:val="26"/>
                <w:szCs w:val="26"/>
                <w:lang w:eastAsia="ru-RU"/>
              </w:rPr>
            </w:pPr>
          </w:p>
        </w:tc>
      </w:tr>
    </w:tbl>
    <w:p w14:paraId="5F09BC41" w14:textId="504BE15F" w:rsidR="00D0706D" w:rsidRPr="001C4DD2" w:rsidRDefault="00D0706D" w:rsidP="00D0706D">
      <w:pPr>
        <w:spacing w:after="240" w:line="240" w:lineRule="auto"/>
        <w:jc w:val="center"/>
        <w:rPr>
          <w:rFonts w:ascii="Times New Roman" w:eastAsia="Times New Roman" w:hAnsi="Times New Roman" w:cs="Times New Roman"/>
          <w:noProof/>
          <w:sz w:val="26"/>
          <w:szCs w:val="26"/>
          <w:lang w:eastAsia="ru-RU"/>
        </w:rPr>
      </w:pPr>
      <w:r w:rsidRPr="001C4DD2">
        <w:rPr>
          <w:rFonts w:ascii="Times New Roman" w:eastAsia="Times New Roman" w:hAnsi="Times New Roman" w:cs="Times New Roman"/>
          <w:noProof/>
          <w:sz w:val="26"/>
          <w:szCs w:val="26"/>
          <w:lang w:eastAsia="ru-RU"/>
        </w:rPr>
        <w:t xml:space="preserve"> </w:t>
      </w:r>
      <w:r w:rsidRPr="001C4DD2">
        <w:rPr>
          <w:rFonts w:ascii="Times New Roman" w:eastAsia="Times New Roman" w:hAnsi="Times New Roman" w:cs="Times New Roman"/>
          <w:noProof/>
          <w:sz w:val="26"/>
          <w:szCs w:val="26"/>
          <w:lang w:eastAsia="ru-RU"/>
        </w:rPr>
        <w:drawing>
          <wp:inline distT="0" distB="0" distL="0" distR="0" wp14:anchorId="02B6C342" wp14:editId="63E7D7BA">
            <wp:extent cx="574357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1387EB19" w14:textId="77777777" w:rsidR="00D0706D" w:rsidRPr="001C4DD2" w:rsidRDefault="00D0706D" w:rsidP="00D0706D">
      <w:pPr>
        <w:spacing w:after="240" w:line="240" w:lineRule="auto"/>
        <w:jc w:val="center"/>
        <w:rPr>
          <w:rFonts w:ascii="Times New Roman" w:eastAsia="Times New Roman" w:hAnsi="Times New Roman" w:cs="Times New Roman"/>
          <w:sz w:val="26"/>
          <w:szCs w:val="26"/>
          <w:lang w:eastAsia="ru-RU"/>
        </w:rPr>
      </w:pPr>
    </w:p>
    <w:p w14:paraId="6052DD9F" w14:textId="77777777" w:rsidR="00D0706D" w:rsidRPr="001C4DD2" w:rsidRDefault="00D0706D" w:rsidP="00D0706D">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p>
    <w:p w14:paraId="660CF7CC" w14:textId="77777777" w:rsidR="00D0706D" w:rsidRPr="001C4DD2" w:rsidRDefault="00D0706D" w:rsidP="00D0706D">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1A8B418D" w14:textId="77777777" w:rsidR="00D0706D" w:rsidRPr="001C4DD2" w:rsidRDefault="00D0706D" w:rsidP="00D0706D">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6B5E7C09" w14:textId="77777777" w:rsidR="00D0706D" w:rsidRPr="001C4DD2" w:rsidRDefault="00D0706D" w:rsidP="00D0706D">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22C95FDB" w14:textId="77777777" w:rsidR="00D0706D" w:rsidRPr="001C4DD2" w:rsidRDefault="00D0706D" w:rsidP="00D0706D">
      <w:pPr>
        <w:widowControl w:val="0"/>
        <w:autoSpaceDE w:val="0"/>
        <w:autoSpaceDN w:val="0"/>
        <w:adjustRightInd w:val="0"/>
        <w:spacing w:after="480" w:line="240" w:lineRule="auto"/>
        <w:ind w:right="-1" w:firstLine="709"/>
        <w:jc w:val="both"/>
        <w:rPr>
          <w:rFonts w:ascii="Times New Roman" w:eastAsia="Times New Roman" w:hAnsi="Times New Roman" w:cs="Times New Roman"/>
          <w:sz w:val="26"/>
          <w:szCs w:val="26"/>
          <w:lang w:eastAsia="ru-RU"/>
        </w:rPr>
      </w:pPr>
    </w:p>
    <w:p w14:paraId="2978CB19" w14:textId="77777777" w:rsidR="001C4DD2" w:rsidRPr="001C4DD2" w:rsidRDefault="001C4DD2" w:rsidP="003219FA">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p>
    <w:p w14:paraId="1E17CC14" w14:textId="77777777" w:rsidR="003219FA" w:rsidRPr="00680FD1" w:rsidRDefault="003219FA" w:rsidP="003219FA">
      <w:pPr>
        <w:widowControl w:val="0"/>
        <w:autoSpaceDE w:val="0"/>
        <w:autoSpaceDN w:val="0"/>
        <w:adjustRightInd w:val="0"/>
        <w:spacing w:after="480" w:line="240" w:lineRule="auto"/>
        <w:ind w:right="-1" w:firstLine="708"/>
        <w:jc w:val="both"/>
        <w:rPr>
          <w:rFonts w:ascii="Times New Roman" w:eastAsia="Times New Roman" w:hAnsi="Times New Roman" w:cs="Times New Roman"/>
          <w:sz w:val="26"/>
          <w:szCs w:val="26"/>
          <w:lang w:eastAsia="ru-RU"/>
        </w:rPr>
      </w:pPr>
      <w:r w:rsidRPr="001C4DD2">
        <w:rPr>
          <w:rFonts w:ascii="Times New Roman" w:eastAsia="Times New Roman" w:hAnsi="Times New Roman" w:cs="Times New Roman"/>
          <w:sz w:val="26"/>
          <w:szCs w:val="26"/>
          <w:lang w:eastAsia="ru-RU"/>
        </w:rPr>
        <w:t xml:space="preserve">В соответствии с Бюджетным </w:t>
      </w:r>
      <w:r w:rsidRPr="00680FD1">
        <w:rPr>
          <w:rFonts w:ascii="Times New Roman" w:eastAsia="Times New Roman" w:hAnsi="Times New Roman" w:cs="Times New Roman"/>
          <w:sz w:val="26"/>
          <w:szCs w:val="26"/>
          <w:lang w:eastAsia="ru-RU"/>
        </w:rPr>
        <w:t>кодексом Российской Федерации  и с общими требованиями к нормативным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 в ред. Постановлений Правительства РФ от 13.10.2020 № 1677, от 24.12.2020 № 2259, от 30.12.2020 № 2381, от 30.09.2021 № 1662, от 05.04.2022 № 590, от 21.09.2022 № 1666), Федеральным законом от 28.06.2022 № 197-ФЗ «О внесении изменений в Федеральный закон «О развитии малого и среднего предпринимательства в Российской Федерации» и в целях реализации подпрограммы «Развитие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  администрация городского округа «Александровск-Сахалинский район» постановляет:</w:t>
      </w:r>
    </w:p>
    <w:p w14:paraId="32C23FC2" w14:textId="687A398F" w:rsidR="00D0706D" w:rsidRPr="00F86FBD" w:rsidRDefault="00D0706D" w:rsidP="0042634D">
      <w:pPr>
        <w:spacing w:line="240" w:lineRule="auto"/>
        <w:ind w:firstLine="708"/>
        <w:jc w:val="both"/>
        <w:rPr>
          <w:rFonts w:ascii="Times New Roman" w:eastAsia="Times New Roman" w:hAnsi="Times New Roman" w:cs="Times New Roman"/>
          <w:sz w:val="26"/>
          <w:szCs w:val="26"/>
          <w:lang w:eastAsia="ru-RU"/>
        </w:rPr>
      </w:pPr>
      <w:r w:rsidRPr="00F86FBD">
        <w:rPr>
          <w:rFonts w:ascii="Times New Roman" w:eastAsia="Times New Roman" w:hAnsi="Times New Roman" w:cs="Times New Roman"/>
          <w:sz w:val="26"/>
          <w:szCs w:val="26"/>
          <w:lang w:eastAsia="ru-RU"/>
        </w:rPr>
        <w:t>1. Порядок предоставления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219FA" w:rsidRPr="00F86FBD">
        <w:rPr>
          <w:rFonts w:ascii="Times New Roman" w:eastAsia="Times New Roman" w:hAnsi="Times New Roman" w:cs="Times New Roman"/>
          <w:sz w:val="26"/>
          <w:szCs w:val="26"/>
          <w:lang w:eastAsia="ru-RU"/>
        </w:rPr>
        <w:t>,</w:t>
      </w:r>
      <w:r w:rsidRPr="00F86FBD">
        <w:rPr>
          <w:rFonts w:ascii="Times New Roman" w:eastAsia="Times New Roman" w:hAnsi="Times New Roman" w:cs="Times New Roman"/>
          <w:sz w:val="26"/>
          <w:szCs w:val="26"/>
          <w:lang w:eastAsia="ru-RU"/>
        </w:rPr>
        <w:t xml:space="preserve"> </w:t>
      </w:r>
      <w:r w:rsidR="003219FA" w:rsidRPr="00F86FBD">
        <w:rPr>
          <w:rFonts w:ascii="Times New Roman" w:eastAsia="Times New Roman" w:hAnsi="Times New Roman" w:cs="Times New Roman"/>
          <w:sz w:val="26"/>
          <w:szCs w:val="26"/>
          <w:lang w:eastAsia="ru-RU"/>
        </w:rPr>
        <w:t>утвержденный постановлением администрации городского округа «Александровск-Сахалинский район» от 18.02.2021 г. № 80</w:t>
      </w:r>
      <w:r w:rsidR="00F86FBD">
        <w:rPr>
          <w:rFonts w:ascii="Times New Roman" w:eastAsia="Times New Roman" w:hAnsi="Times New Roman" w:cs="Times New Roman"/>
          <w:sz w:val="26"/>
          <w:szCs w:val="26"/>
          <w:lang w:eastAsia="ru-RU"/>
        </w:rPr>
        <w:t xml:space="preserve"> </w:t>
      </w:r>
      <w:r w:rsidR="00F86FBD" w:rsidRPr="00680FD1">
        <w:rPr>
          <w:rFonts w:ascii="Times New Roman" w:eastAsia="Times New Roman" w:hAnsi="Times New Roman" w:cs="Times New Roman"/>
          <w:sz w:val="26"/>
          <w:szCs w:val="26"/>
          <w:lang w:eastAsia="ru-RU"/>
        </w:rPr>
        <w:t>(в редакции постановления администрации городского округа «Александровск-</w:t>
      </w:r>
      <w:r w:rsidR="00F86FBD" w:rsidRPr="00680FD1">
        <w:rPr>
          <w:rFonts w:ascii="Times New Roman" w:eastAsia="Times New Roman" w:hAnsi="Times New Roman" w:cs="Times New Roman"/>
          <w:sz w:val="26"/>
          <w:szCs w:val="26"/>
          <w:lang w:eastAsia="ru-RU"/>
        </w:rPr>
        <w:lastRenderedPageBreak/>
        <w:t>Сахалинский район» от 06.07.2022 № 48</w:t>
      </w:r>
      <w:r w:rsidR="00F86FBD">
        <w:rPr>
          <w:rFonts w:ascii="Times New Roman" w:eastAsia="Times New Roman" w:hAnsi="Times New Roman" w:cs="Times New Roman"/>
          <w:sz w:val="26"/>
          <w:szCs w:val="26"/>
          <w:lang w:eastAsia="ru-RU"/>
        </w:rPr>
        <w:t>0</w:t>
      </w:r>
      <w:r w:rsidR="00F86FBD" w:rsidRPr="00680FD1">
        <w:rPr>
          <w:rFonts w:ascii="Times New Roman" w:eastAsia="Times New Roman" w:hAnsi="Times New Roman" w:cs="Times New Roman"/>
          <w:sz w:val="26"/>
          <w:szCs w:val="26"/>
          <w:lang w:eastAsia="ru-RU"/>
        </w:rPr>
        <w:t>)</w:t>
      </w:r>
      <w:r w:rsidR="00F86FBD" w:rsidRPr="00680FD1">
        <w:rPr>
          <w:rFonts w:ascii="Times New Roman" w:hAnsi="Times New Roman" w:cs="Times New Roman"/>
          <w:bCs/>
          <w:sz w:val="26"/>
          <w:szCs w:val="26"/>
        </w:rPr>
        <w:t xml:space="preserve">, </w:t>
      </w:r>
      <w:r w:rsidR="0042634D" w:rsidRPr="00680FD1">
        <w:rPr>
          <w:rFonts w:ascii="Times New Roman" w:hAnsi="Times New Roman" w:cs="Times New Roman"/>
          <w:bCs/>
          <w:sz w:val="26"/>
          <w:szCs w:val="26"/>
        </w:rPr>
        <w:t xml:space="preserve">изложить </w:t>
      </w:r>
      <w:r w:rsidR="0042634D" w:rsidRPr="00680FD1">
        <w:rPr>
          <w:sz w:val="26"/>
          <w:szCs w:val="26"/>
        </w:rPr>
        <w:t xml:space="preserve"> </w:t>
      </w:r>
      <w:r w:rsidR="0042634D" w:rsidRPr="00680FD1">
        <w:rPr>
          <w:rFonts w:ascii="Times New Roman" w:hAnsi="Times New Roman" w:cs="Times New Roman"/>
          <w:sz w:val="26"/>
          <w:szCs w:val="26"/>
        </w:rPr>
        <w:t>в редакции в соответствии с приложением к настоящему постановлению</w:t>
      </w:r>
      <w:r w:rsidR="0042634D" w:rsidRPr="00680FD1">
        <w:rPr>
          <w:rFonts w:ascii="Times New Roman" w:eastAsia="Times New Roman" w:hAnsi="Times New Roman" w:cs="Times New Roman"/>
          <w:sz w:val="26"/>
          <w:szCs w:val="26"/>
          <w:lang w:eastAsia="ru-RU"/>
        </w:rPr>
        <w:t xml:space="preserve"> (прилагается).</w:t>
      </w:r>
    </w:p>
    <w:p w14:paraId="27F8FBFC" w14:textId="77777777" w:rsidR="003219FA" w:rsidRPr="00680FD1" w:rsidRDefault="003219FA" w:rsidP="003219FA">
      <w:pPr>
        <w:spacing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2. Пункт 5.</w:t>
      </w:r>
      <w:r>
        <w:rPr>
          <w:rFonts w:ascii="Times New Roman" w:eastAsia="Times New Roman" w:hAnsi="Times New Roman" w:cs="Times New Roman"/>
          <w:sz w:val="26"/>
          <w:szCs w:val="26"/>
          <w:lang w:eastAsia="ru-RU"/>
        </w:rPr>
        <w:t>10</w:t>
      </w:r>
      <w:r w:rsidRPr="00680FD1">
        <w:rPr>
          <w:rFonts w:ascii="Times New Roman" w:eastAsia="Times New Roman" w:hAnsi="Times New Roman" w:cs="Times New Roman"/>
          <w:sz w:val="26"/>
          <w:szCs w:val="26"/>
          <w:lang w:eastAsia="ru-RU"/>
        </w:rPr>
        <w:t xml:space="preserve"> настоящего Порядка вступает в силу с 26.12.2022.</w:t>
      </w:r>
    </w:p>
    <w:p w14:paraId="15E7B47D" w14:textId="77777777" w:rsidR="003219FA" w:rsidRPr="00680FD1" w:rsidRDefault="003219FA" w:rsidP="003219FA">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3. Признать утратившими силу постановления администрации городского округа «Александровск - Сахалинский район»:</w:t>
      </w:r>
    </w:p>
    <w:p w14:paraId="7503CCE4" w14:textId="6F26DF6A" w:rsidR="003219FA" w:rsidRPr="00194412" w:rsidRDefault="003219FA" w:rsidP="003219FA">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94412">
        <w:rPr>
          <w:rFonts w:ascii="Times New Roman" w:eastAsia="Times New Roman" w:hAnsi="Times New Roman" w:cs="Times New Roman"/>
          <w:sz w:val="26"/>
          <w:szCs w:val="26"/>
          <w:lang w:eastAsia="ru-RU"/>
        </w:rPr>
        <w:t xml:space="preserve">- от </w:t>
      </w:r>
      <w:r w:rsidR="00194412">
        <w:rPr>
          <w:rFonts w:ascii="Times New Roman" w:eastAsia="Times New Roman" w:hAnsi="Times New Roman" w:cs="Times New Roman"/>
          <w:sz w:val="26"/>
          <w:szCs w:val="26"/>
          <w:lang w:eastAsia="ru-RU"/>
        </w:rPr>
        <w:t>21</w:t>
      </w:r>
      <w:r w:rsidRPr="00194412">
        <w:rPr>
          <w:rFonts w:ascii="Times New Roman" w:eastAsia="Times New Roman" w:hAnsi="Times New Roman" w:cs="Times New Roman"/>
          <w:sz w:val="26"/>
          <w:szCs w:val="26"/>
          <w:lang w:eastAsia="ru-RU"/>
        </w:rPr>
        <w:t>.0</w:t>
      </w:r>
      <w:r w:rsidR="00194412">
        <w:rPr>
          <w:rFonts w:ascii="Times New Roman" w:eastAsia="Times New Roman" w:hAnsi="Times New Roman" w:cs="Times New Roman"/>
          <w:sz w:val="26"/>
          <w:szCs w:val="26"/>
          <w:lang w:eastAsia="ru-RU"/>
        </w:rPr>
        <w:t>4</w:t>
      </w:r>
      <w:r w:rsidRPr="00194412">
        <w:rPr>
          <w:rFonts w:ascii="Times New Roman" w:eastAsia="Times New Roman" w:hAnsi="Times New Roman" w:cs="Times New Roman"/>
          <w:sz w:val="26"/>
          <w:szCs w:val="26"/>
          <w:lang w:eastAsia="ru-RU"/>
        </w:rPr>
        <w:t xml:space="preserve">.2021 г.  № </w:t>
      </w:r>
      <w:r w:rsidR="00194412">
        <w:rPr>
          <w:rFonts w:ascii="Times New Roman" w:eastAsia="Times New Roman" w:hAnsi="Times New Roman" w:cs="Times New Roman"/>
          <w:sz w:val="26"/>
          <w:szCs w:val="26"/>
          <w:lang w:eastAsia="ru-RU"/>
        </w:rPr>
        <w:t>215</w:t>
      </w:r>
      <w:r w:rsidRPr="00194412">
        <w:rPr>
          <w:rFonts w:ascii="Times New Roman" w:eastAsia="Times New Roman" w:hAnsi="Times New Roman" w:cs="Times New Roman"/>
          <w:sz w:val="26"/>
          <w:szCs w:val="26"/>
          <w:lang w:eastAsia="ru-RU"/>
        </w:rPr>
        <w:t xml:space="preserve"> «</w:t>
      </w:r>
      <w:r w:rsidR="00194412" w:rsidRPr="00194412">
        <w:rPr>
          <w:rFonts w:ascii="Times New Roman" w:eastAsia="Times New Roman" w:hAnsi="Times New Roman" w:cs="Times New Roman"/>
          <w:sz w:val="26"/>
          <w:szCs w:val="26"/>
          <w:lang w:eastAsia="ru-RU"/>
        </w:rPr>
        <w:t xml:space="preserve">О внесении изменений в Порядок предоставления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194412">
        <w:rPr>
          <w:rFonts w:ascii="Times New Roman" w:eastAsia="Times New Roman" w:hAnsi="Times New Roman" w:cs="Times New Roman"/>
          <w:sz w:val="26"/>
          <w:szCs w:val="26"/>
          <w:lang w:eastAsia="ru-RU"/>
        </w:rPr>
        <w:t xml:space="preserve">утвержденный постановлением администрации городского округа «Александровск-Сахалинский район» от </w:t>
      </w:r>
      <w:r w:rsidR="00194412" w:rsidRPr="00194412">
        <w:rPr>
          <w:rFonts w:ascii="Times New Roman" w:eastAsia="Times New Roman" w:hAnsi="Times New Roman" w:cs="Times New Roman"/>
          <w:sz w:val="26"/>
          <w:szCs w:val="26"/>
          <w:lang w:eastAsia="ru-RU"/>
        </w:rPr>
        <w:t>18</w:t>
      </w:r>
      <w:r w:rsidRPr="00194412">
        <w:rPr>
          <w:rFonts w:ascii="Times New Roman" w:eastAsia="Times New Roman" w:hAnsi="Times New Roman" w:cs="Times New Roman"/>
          <w:sz w:val="26"/>
          <w:szCs w:val="26"/>
          <w:lang w:eastAsia="ru-RU"/>
        </w:rPr>
        <w:t>.0</w:t>
      </w:r>
      <w:r w:rsidR="00194412" w:rsidRPr="00194412">
        <w:rPr>
          <w:rFonts w:ascii="Times New Roman" w:eastAsia="Times New Roman" w:hAnsi="Times New Roman" w:cs="Times New Roman"/>
          <w:sz w:val="26"/>
          <w:szCs w:val="26"/>
          <w:lang w:eastAsia="ru-RU"/>
        </w:rPr>
        <w:t>2</w:t>
      </w:r>
      <w:r w:rsidRPr="00194412">
        <w:rPr>
          <w:rFonts w:ascii="Times New Roman" w:eastAsia="Times New Roman" w:hAnsi="Times New Roman" w:cs="Times New Roman"/>
          <w:sz w:val="26"/>
          <w:szCs w:val="26"/>
          <w:lang w:eastAsia="ru-RU"/>
        </w:rPr>
        <w:t>.2021 г. № 80»,</w:t>
      </w:r>
    </w:p>
    <w:p w14:paraId="2DD82A7C" w14:textId="1DFB6CF0" w:rsidR="003219FA" w:rsidRPr="00680FD1" w:rsidRDefault="003219FA" w:rsidP="00D316E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 xml:space="preserve">- от </w:t>
      </w:r>
      <w:r w:rsidR="00194412">
        <w:rPr>
          <w:rFonts w:ascii="Times New Roman" w:eastAsia="Times New Roman" w:hAnsi="Times New Roman" w:cs="Times New Roman"/>
          <w:sz w:val="26"/>
          <w:szCs w:val="26"/>
          <w:lang w:eastAsia="ru-RU"/>
        </w:rPr>
        <w:t>02</w:t>
      </w:r>
      <w:r w:rsidRPr="00680FD1">
        <w:rPr>
          <w:rFonts w:ascii="Times New Roman" w:eastAsia="Times New Roman" w:hAnsi="Times New Roman" w:cs="Times New Roman"/>
          <w:sz w:val="26"/>
          <w:szCs w:val="26"/>
          <w:lang w:eastAsia="ru-RU"/>
        </w:rPr>
        <w:t xml:space="preserve">.07.2021 г.  № </w:t>
      </w:r>
      <w:r w:rsidR="00194412">
        <w:rPr>
          <w:rFonts w:ascii="Times New Roman" w:eastAsia="Times New Roman" w:hAnsi="Times New Roman" w:cs="Times New Roman"/>
          <w:sz w:val="26"/>
          <w:szCs w:val="26"/>
          <w:lang w:eastAsia="ru-RU"/>
        </w:rPr>
        <w:t>405</w:t>
      </w:r>
      <w:r w:rsidRPr="00680FD1">
        <w:rPr>
          <w:rFonts w:ascii="Times New Roman" w:eastAsia="Times New Roman" w:hAnsi="Times New Roman" w:cs="Times New Roman"/>
          <w:sz w:val="26"/>
          <w:szCs w:val="26"/>
          <w:lang w:eastAsia="ru-RU"/>
        </w:rPr>
        <w:t xml:space="preserve"> </w:t>
      </w:r>
      <w:r w:rsidR="00D316E3" w:rsidRPr="00194412">
        <w:rPr>
          <w:rFonts w:ascii="Times New Roman" w:eastAsia="Times New Roman" w:hAnsi="Times New Roman" w:cs="Times New Roman"/>
          <w:sz w:val="26"/>
          <w:szCs w:val="26"/>
          <w:lang w:eastAsia="ru-RU"/>
        </w:rPr>
        <w:t>«О внесении изменений в Порядок предоставления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городского округа «Александровск-Сахалинский район» от 18.02.2021 г. № 80»,</w:t>
      </w:r>
    </w:p>
    <w:p w14:paraId="58E2A100" w14:textId="09183F18" w:rsidR="003219FA" w:rsidRDefault="003219FA" w:rsidP="00D316E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 xml:space="preserve">- от </w:t>
      </w:r>
      <w:r w:rsidR="00D316E3">
        <w:rPr>
          <w:rFonts w:ascii="Times New Roman" w:eastAsia="Times New Roman" w:hAnsi="Times New Roman" w:cs="Times New Roman"/>
          <w:sz w:val="26"/>
          <w:szCs w:val="26"/>
          <w:lang w:eastAsia="ru-RU"/>
        </w:rPr>
        <w:t>28</w:t>
      </w:r>
      <w:r w:rsidRPr="00680FD1">
        <w:rPr>
          <w:rFonts w:ascii="Times New Roman" w:eastAsia="Times New Roman" w:hAnsi="Times New Roman" w:cs="Times New Roman"/>
          <w:sz w:val="26"/>
          <w:szCs w:val="26"/>
          <w:lang w:eastAsia="ru-RU"/>
        </w:rPr>
        <w:t>.0</w:t>
      </w:r>
      <w:r w:rsidR="00D316E3">
        <w:rPr>
          <w:rFonts w:ascii="Times New Roman" w:eastAsia="Times New Roman" w:hAnsi="Times New Roman" w:cs="Times New Roman"/>
          <w:sz w:val="26"/>
          <w:szCs w:val="26"/>
          <w:lang w:eastAsia="ru-RU"/>
        </w:rPr>
        <w:t>7</w:t>
      </w:r>
      <w:r w:rsidRPr="00680FD1">
        <w:rPr>
          <w:rFonts w:ascii="Times New Roman" w:eastAsia="Times New Roman" w:hAnsi="Times New Roman" w:cs="Times New Roman"/>
          <w:sz w:val="26"/>
          <w:szCs w:val="26"/>
          <w:lang w:eastAsia="ru-RU"/>
        </w:rPr>
        <w:t>.202</w:t>
      </w:r>
      <w:r w:rsidR="00D316E3">
        <w:rPr>
          <w:rFonts w:ascii="Times New Roman" w:eastAsia="Times New Roman" w:hAnsi="Times New Roman" w:cs="Times New Roman"/>
          <w:sz w:val="26"/>
          <w:szCs w:val="26"/>
          <w:lang w:eastAsia="ru-RU"/>
        </w:rPr>
        <w:t>1</w:t>
      </w:r>
      <w:r w:rsidRPr="00680FD1">
        <w:rPr>
          <w:rFonts w:ascii="Times New Roman" w:eastAsia="Times New Roman" w:hAnsi="Times New Roman" w:cs="Times New Roman"/>
          <w:sz w:val="26"/>
          <w:szCs w:val="26"/>
          <w:lang w:eastAsia="ru-RU"/>
        </w:rPr>
        <w:t xml:space="preserve"> г.  № </w:t>
      </w:r>
      <w:r w:rsidR="00D316E3">
        <w:rPr>
          <w:rFonts w:ascii="Times New Roman" w:eastAsia="Times New Roman" w:hAnsi="Times New Roman" w:cs="Times New Roman"/>
          <w:sz w:val="26"/>
          <w:szCs w:val="26"/>
          <w:lang w:eastAsia="ru-RU"/>
        </w:rPr>
        <w:t xml:space="preserve">479 </w:t>
      </w:r>
      <w:r w:rsidR="00D316E3" w:rsidRPr="00194412">
        <w:rPr>
          <w:rFonts w:ascii="Times New Roman" w:eastAsia="Times New Roman" w:hAnsi="Times New Roman" w:cs="Times New Roman"/>
          <w:sz w:val="26"/>
          <w:szCs w:val="26"/>
          <w:lang w:eastAsia="ru-RU"/>
        </w:rPr>
        <w:t>«О внесении изменений в Порядок предоставления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городского округа «Александровск-Сахалинский район» от 18.02.2021 г. № 80»,</w:t>
      </w:r>
    </w:p>
    <w:p w14:paraId="14694492" w14:textId="70BC7E1B" w:rsidR="00D316E3" w:rsidRPr="00680FD1" w:rsidRDefault="00D316E3" w:rsidP="00D316E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94412">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31</w:t>
      </w:r>
      <w:r w:rsidRPr="00194412">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1</w:t>
      </w:r>
      <w:r w:rsidRPr="00194412">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2</w:t>
      </w:r>
      <w:r w:rsidRPr="00194412">
        <w:rPr>
          <w:rFonts w:ascii="Times New Roman" w:eastAsia="Times New Roman" w:hAnsi="Times New Roman" w:cs="Times New Roman"/>
          <w:sz w:val="26"/>
          <w:szCs w:val="26"/>
          <w:lang w:eastAsia="ru-RU"/>
        </w:rPr>
        <w:t xml:space="preserve"> г.  № </w:t>
      </w:r>
      <w:r>
        <w:rPr>
          <w:rFonts w:ascii="Times New Roman" w:eastAsia="Times New Roman" w:hAnsi="Times New Roman" w:cs="Times New Roman"/>
          <w:sz w:val="26"/>
          <w:szCs w:val="26"/>
          <w:lang w:eastAsia="ru-RU"/>
        </w:rPr>
        <w:t>57</w:t>
      </w:r>
      <w:r w:rsidRPr="00194412">
        <w:rPr>
          <w:rFonts w:ascii="Times New Roman" w:eastAsia="Times New Roman" w:hAnsi="Times New Roman" w:cs="Times New Roman"/>
          <w:sz w:val="26"/>
          <w:szCs w:val="26"/>
          <w:lang w:eastAsia="ru-RU"/>
        </w:rPr>
        <w:t xml:space="preserve"> «О внесении изменений в Порядок предоставления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городского округа «Александровск-Сахалинский район» от 18.02.2021 г. № 80»</w:t>
      </w:r>
      <w:r>
        <w:rPr>
          <w:rFonts w:ascii="Times New Roman" w:eastAsia="Times New Roman" w:hAnsi="Times New Roman" w:cs="Times New Roman"/>
          <w:sz w:val="26"/>
          <w:szCs w:val="26"/>
          <w:lang w:eastAsia="ru-RU"/>
        </w:rPr>
        <w:t>.</w:t>
      </w:r>
    </w:p>
    <w:p w14:paraId="0947618F" w14:textId="77777777" w:rsidR="003219FA" w:rsidRPr="00680FD1" w:rsidRDefault="003219FA" w:rsidP="003219F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0FD1">
        <w:rPr>
          <w:rFonts w:ascii="Times New Roman" w:eastAsia="Times New Roman" w:hAnsi="Times New Roman" w:cs="Times New Roman"/>
          <w:sz w:val="26"/>
          <w:szCs w:val="26"/>
          <w:lang w:eastAsia="ru-RU"/>
        </w:rPr>
        <w:t xml:space="preserve">4. Опубликовать настоящее постановление в газете «Красное знамя» и </w:t>
      </w:r>
      <w:proofErr w:type="gramStart"/>
      <w:r w:rsidRPr="00680FD1">
        <w:rPr>
          <w:rFonts w:ascii="Times New Roman" w:eastAsia="Times New Roman" w:hAnsi="Times New Roman" w:cs="Times New Roman"/>
          <w:sz w:val="26"/>
          <w:szCs w:val="26"/>
          <w:lang w:eastAsia="ru-RU"/>
        </w:rPr>
        <w:t>разместить</w:t>
      </w:r>
      <w:proofErr w:type="gramEnd"/>
      <w:r w:rsidRPr="00680FD1">
        <w:rPr>
          <w:rFonts w:ascii="Times New Roman" w:eastAsia="Times New Roman" w:hAnsi="Times New Roman" w:cs="Times New Roman"/>
          <w:sz w:val="26"/>
          <w:szCs w:val="26"/>
          <w:lang w:eastAsia="ru-RU"/>
        </w:rPr>
        <w:t xml:space="preserve"> на официальном сайте городского округа «Александровск-Сахалинский район».</w:t>
      </w:r>
    </w:p>
    <w:p w14:paraId="12765549" w14:textId="77777777" w:rsidR="003219FA" w:rsidRPr="00680FD1" w:rsidRDefault="003219FA" w:rsidP="003219F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sz w:val="26"/>
          <w:szCs w:val="26"/>
          <w:lang w:eastAsia="ru-RU"/>
        </w:rPr>
        <w:t>5. Контроль за исполнением настоящего постановления возложить на первого вице- мэра администрации ГО «Александровск-Сахалинский район».</w:t>
      </w:r>
    </w:p>
    <w:p w14:paraId="60B29D0C" w14:textId="77777777" w:rsidR="003219FA" w:rsidRPr="00680FD1" w:rsidRDefault="003219FA" w:rsidP="003219FA">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tbl>
      <w:tblPr>
        <w:tblW w:w="9781" w:type="dxa"/>
        <w:tblLook w:val="01E0" w:firstRow="1" w:lastRow="1" w:firstColumn="1" w:lastColumn="1" w:noHBand="0" w:noVBand="0"/>
      </w:tblPr>
      <w:tblGrid>
        <w:gridCol w:w="5213"/>
        <w:gridCol w:w="4568"/>
      </w:tblGrid>
      <w:tr w:rsidR="003219FA" w:rsidRPr="00680FD1" w14:paraId="68D83E0B" w14:textId="77777777" w:rsidTr="007B0693">
        <w:tc>
          <w:tcPr>
            <w:tcW w:w="5213" w:type="dxa"/>
            <w:hideMark/>
          </w:tcPr>
          <w:p w14:paraId="3F3FB2CC" w14:textId="77777777" w:rsidR="003219FA" w:rsidRPr="00680FD1" w:rsidRDefault="003219FA" w:rsidP="007B0693">
            <w:pPr>
              <w:spacing w:after="0" w:line="240" w:lineRule="auto"/>
              <w:ind w:left="-108"/>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 xml:space="preserve"> Мэр городского округа </w:t>
            </w:r>
          </w:p>
          <w:p w14:paraId="09BB02FF" w14:textId="77777777" w:rsidR="003219FA" w:rsidRPr="00680FD1" w:rsidRDefault="003219FA" w:rsidP="007B0693">
            <w:pPr>
              <w:spacing w:after="0" w:line="240" w:lineRule="auto"/>
              <w:ind w:left="-108"/>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«Александровск-Сахалинский район»</w:t>
            </w:r>
          </w:p>
        </w:tc>
        <w:tc>
          <w:tcPr>
            <w:tcW w:w="4568" w:type="dxa"/>
          </w:tcPr>
          <w:p w14:paraId="666E9DAB" w14:textId="77777777" w:rsidR="003219FA" w:rsidRPr="00680FD1" w:rsidRDefault="003219FA" w:rsidP="007B0693">
            <w:pPr>
              <w:spacing w:after="0" w:line="240" w:lineRule="auto"/>
              <w:jc w:val="both"/>
              <w:rPr>
                <w:rFonts w:ascii="Times New Roman" w:eastAsia="Times New Roman" w:hAnsi="Times New Roman" w:cs="Times New Roman"/>
                <w:b/>
                <w:sz w:val="26"/>
                <w:szCs w:val="26"/>
                <w:lang w:eastAsia="ru-RU"/>
              </w:rPr>
            </w:pPr>
          </w:p>
          <w:p w14:paraId="3CA38954" w14:textId="77777777" w:rsidR="003219FA" w:rsidRPr="00680FD1" w:rsidRDefault="003219FA" w:rsidP="007B0693">
            <w:pPr>
              <w:spacing w:after="0" w:line="240" w:lineRule="auto"/>
              <w:jc w:val="right"/>
              <w:rPr>
                <w:rFonts w:ascii="Times New Roman" w:eastAsia="Times New Roman" w:hAnsi="Times New Roman" w:cs="Times New Roman"/>
                <w:b/>
                <w:sz w:val="26"/>
                <w:szCs w:val="26"/>
                <w:lang w:eastAsia="ru-RU"/>
              </w:rPr>
            </w:pPr>
            <w:r w:rsidRPr="00680FD1">
              <w:rPr>
                <w:rFonts w:ascii="Times New Roman" w:eastAsia="Times New Roman" w:hAnsi="Times New Roman" w:cs="Times New Roman"/>
                <w:b/>
                <w:sz w:val="26"/>
                <w:szCs w:val="26"/>
                <w:lang w:eastAsia="ru-RU"/>
              </w:rPr>
              <w:t xml:space="preserve">                                   В.И. Антонюк</w:t>
            </w:r>
          </w:p>
        </w:tc>
      </w:tr>
    </w:tbl>
    <w:p w14:paraId="4AD126BA" w14:textId="77777777" w:rsidR="003219FA" w:rsidRPr="00680FD1" w:rsidRDefault="003219FA" w:rsidP="003219FA">
      <w:pPr>
        <w:spacing w:after="0" w:line="240" w:lineRule="auto"/>
        <w:jc w:val="both"/>
        <w:rPr>
          <w:sz w:val="26"/>
          <w:szCs w:val="26"/>
        </w:rPr>
      </w:pPr>
    </w:p>
    <w:p w14:paraId="5362F138" w14:textId="77777777" w:rsidR="00D0706D" w:rsidRDefault="00D0706D" w:rsidP="00723F1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2BFDF6E" w14:textId="77777777" w:rsidR="0002391F" w:rsidRPr="00680FD1" w:rsidRDefault="0002391F" w:rsidP="0002391F">
      <w:pPr>
        <w:spacing w:after="0" w:line="240" w:lineRule="auto"/>
        <w:jc w:val="both"/>
        <w:rPr>
          <w:sz w:val="26"/>
          <w:szCs w:val="26"/>
        </w:rPr>
      </w:pPr>
    </w:p>
    <w:p w14:paraId="2EA2E55D"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3A45F41B"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28B2890D"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64407802"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1848DF16"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3EA31A38"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1231BE46"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195D346F"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27B15839"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59924AA3"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5C463770"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7D32B74D"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0CC9B6EE"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317B89E0" w14:textId="77777777" w:rsidR="001C4DD2" w:rsidRDefault="001C4DD2" w:rsidP="0002391F">
      <w:pPr>
        <w:autoSpaceDE w:val="0"/>
        <w:autoSpaceDN w:val="0"/>
        <w:adjustRightInd w:val="0"/>
        <w:spacing w:after="0" w:line="240" w:lineRule="auto"/>
        <w:ind w:left="5670" w:hanging="567"/>
        <w:jc w:val="right"/>
        <w:rPr>
          <w:rFonts w:ascii="Times New Roman" w:eastAsia="Times New Roman" w:hAnsi="Times New Roman" w:cs="Times New Roman"/>
          <w:sz w:val="26"/>
          <w:szCs w:val="26"/>
          <w:lang w:eastAsia="ru-RU"/>
        </w:rPr>
      </w:pPr>
    </w:p>
    <w:p w14:paraId="75EB5E0B" w14:textId="77777777" w:rsidR="0002391F" w:rsidRPr="001C4DD2" w:rsidRDefault="0002391F" w:rsidP="0002391F">
      <w:pPr>
        <w:autoSpaceDE w:val="0"/>
        <w:autoSpaceDN w:val="0"/>
        <w:adjustRightInd w:val="0"/>
        <w:spacing w:after="0" w:line="240" w:lineRule="auto"/>
        <w:ind w:left="5670" w:hanging="567"/>
        <w:jc w:val="right"/>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lastRenderedPageBreak/>
        <w:t xml:space="preserve">Приложение </w:t>
      </w:r>
    </w:p>
    <w:p w14:paraId="6183B917" w14:textId="0E22CF15" w:rsidR="0002391F" w:rsidRPr="001C4DD2" w:rsidRDefault="0002391F" w:rsidP="0002391F">
      <w:pPr>
        <w:autoSpaceDE w:val="0"/>
        <w:autoSpaceDN w:val="0"/>
        <w:adjustRightInd w:val="0"/>
        <w:spacing w:after="0" w:line="240" w:lineRule="auto"/>
        <w:ind w:left="5670" w:hanging="567"/>
        <w:jc w:val="right"/>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к</w:t>
      </w:r>
      <w:proofErr w:type="gramEnd"/>
      <w:r w:rsidRPr="001C4DD2">
        <w:rPr>
          <w:rFonts w:ascii="Times New Roman" w:eastAsia="Times New Roman" w:hAnsi="Times New Roman" w:cs="Times New Roman"/>
          <w:sz w:val="24"/>
          <w:szCs w:val="24"/>
          <w:lang w:eastAsia="ru-RU"/>
        </w:rPr>
        <w:t xml:space="preserve"> постановлению администрации</w:t>
      </w:r>
    </w:p>
    <w:p w14:paraId="1560932E" w14:textId="77777777" w:rsidR="0002391F" w:rsidRPr="001C4DD2" w:rsidRDefault="0002391F" w:rsidP="0002391F">
      <w:pPr>
        <w:autoSpaceDE w:val="0"/>
        <w:autoSpaceDN w:val="0"/>
        <w:adjustRightInd w:val="0"/>
        <w:spacing w:after="0" w:line="240" w:lineRule="auto"/>
        <w:ind w:left="5670" w:hanging="567"/>
        <w:jc w:val="right"/>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 </w:t>
      </w:r>
      <w:proofErr w:type="gramStart"/>
      <w:r w:rsidRPr="001C4DD2">
        <w:rPr>
          <w:rFonts w:ascii="Times New Roman" w:eastAsia="Times New Roman" w:hAnsi="Times New Roman" w:cs="Times New Roman"/>
          <w:sz w:val="24"/>
          <w:szCs w:val="24"/>
          <w:lang w:eastAsia="ru-RU"/>
        </w:rPr>
        <w:t>городского</w:t>
      </w:r>
      <w:proofErr w:type="gramEnd"/>
      <w:r w:rsidRPr="001C4DD2">
        <w:rPr>
          <w:rFonts w:ascii="Times New Roman" w:eastAsia="Times New Roman" w:hAnsi="Times New Roman" w:cs="Times New Roman"/>
          <w:sz w:val="24"/>
          <w:szCs w:val="24"/>
          <w:lang w:eastAsia="ru-RU"/>
        </w:rPr>
        <w:t xml:space="preserve"> округа </w:t>
      </w:r>
    </w:p>
    <w:p w14:paraId="34FB0DCC" w14:textId="77777777" w:rsidR="0002391F" w:rsidRPr="001C4DD2" w:rsidRDefault="0002391F" w:rsidP="0002391F">
      <w:pPr>
        <w:autoSpaceDE w:val="0"/>
        <w:autoSpaceDN w:val="0"/>
        <w:adjustRightInd w:val="0"/>
        <w:spacing w:after="0" w:line="240" w:lineRule="auto"/>
        <w:ind w:left="5670" w:hanging="567"/>
        <w:jc w:val="right"/>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«Александровск-Сахалинский район»</w:t>
      </w:r>
    </w:p>
    <w:p w14:paraId="15CCDCB8" w14:textId="69A50FB0" w:rsidR="00D0706D" w:rsidRPr="001C4DD2" w:rsidRDefault="0002391F" w:rsidP="0002391F">
      <w:pPr>
        <w:autoSpaceDE w:val="0"/>
        <w:autoSpaceDN w:val="0"/>
        <w:adjustRightInd w:val="0"/>
        <w:spacing w:after="0" w:line="240" w:lineRule="auto"/>
        <w:ind w:left="5670" w:hanging="567"/>
        <w:jc w:val="right"/>
        <w:outlineLvl w:val="0"/>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от</w:t>
      </w:r>
      <w:proofErr w:type="gramEnd"/>
      <w:r w:rsidRPr="001C4DD2">
        <w:rPr>
          <w:rFonts w:ascii="Times New Roman" w:eastAsia="Times New Roman" w:hAnsi="Times New Roman" w:cs="Times New Roman"/>
          <w:sz w:val="24"/>
          <w:szCs w:val="24"/>
          <w:lang w:eastAsia="ru-RU"/>
        </w:rPr>
        <w:t xml:space="preserve"> </w:t>
      </w:r>
      <w:r w:rsidR="001C4DD2" w:rsidRPr="001C4DD2">
        <w:rPr>
          <w:rFonts w:ascii="Times New Roman" w:eastAsia="Times New Roman" w:hAnsi="Times New Roman" w:cs="Times New Roman"/>
          <w:sz w:val="24"/>
          <w:szCs w:val="24"/>
          <w:lang w:eastAsia="ru-RU"/>
        </w:rPr>
        <w:t>05.12.2022 № 831</w:t>
      </w:r>
    </w:p>
    <w:p w14:paraId="71683B0A" w14:textId="77777777" w:rsidR="00D0706D" w:rsidRPr="001C4DD2" w:rsidRDefault="00D0706D" w:rsidP="00A86FA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3DB83305" w14:textId="77777777" w:rsidR="00D0706D" w:rsidRPr="001C4DD2" w:rsidRDefault="00D0706D" w:rsidP="0007729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1179F9F2" w14:textId="77777777" w:rsidR="00723F16" w:rsidRPr="001C4DD2" w:rsidRDefault="00723F16" w:rsidP="00723F1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Утвержден</w:t>
      </w:r>
    </w:p>
    <w:p w14:paraId="1179F9F3" w14:textId="77777777" w:rsidR="00723F16" w:rsidRPr="001C4DD2" w:rsidRDefault="00723F16" w:rsidP="00723F16">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постановлением</w:t>
      </w:r>
      <w:proofErr w:type="gramEnd"/>
      <w:r w:rsidRPr="001C4DD2">
        <w:rPr>
          <w:rFonts w:ascii="Times New Roman" w:eastAsia="Times New Roman" w:hAnsi="Times New Roman" w:cs="Times New Roman"/>
          <w:sz w:val="24"/>
          <w:szCs w:val="24"/>
          <w:lang w:eastAsia="ru-RU"/>
        </w:rPr>
        <w:t xml:space="preserve"> администрации </w:t>
      </w:r>
    </w:p>
    <w:p w14:paraId="1179F9F4" w14:textId="77777777" w:rsidR="00723F16" w:rsidRPr="001C4DD2" w:rsidRDefault="00723F16" w:rsidP="00723F1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ГО «Александровск - Сахалинский район»</w:t>
      </w:r>
    </w:p>
    <w:p w14:paraId="3842D7D0" w14:textId="69B34091" w:rsidR="009E78B3" w:rsidRPr="001C4DD2" w:rsidRDefault="009E78B3" w:rsidP="00723F1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Сахалинской области Российской Федерации</w:t>
      </w:r>
    </w:p>
    <w:p w14:paraId="1179F9F5" w14:textId="7C524688" w:rsidR="00723F16" w:rsidRPr="001C4DD2" w:rsidRDefault="00723F16" w:rsidP="00D0706D">
      <w:pPr>
        <w:spacing w:after="0" w:line="240" w:lineRule="auto"/>
        <w:jc w:val="right"/>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от</w:t>
      </w:r>
      <w:proofErr w:type="gramEnd"/>
      <w:r w:rsidRPr="001C4DD2">
        <w:rPr>
          <w:rFonts w:ascii="Times New Roman" w:eastAsia="Times New Roman" w:hAnsi="Times New Roman" w:cs="Times New Roman"/>
          <w:sz w:val="24"/>
          <w:szCs w:val="24"/>
          <w:lang w:eastAsia="ru-RU"/>
        </w:rPr>
        <w:t xml:space="preserve"> </w:t>
      </w:r>
      <w:r w:rsidR="00D0706D" w:rsidRPr="001C4DD2">
        <w:rPr>
          <w:rFonts w:ascii="Times New Roman" w:eastAsia="Times New Roman" w:hAnsi="Times New Roman" w:cs="Times New Roman"/>
          <w:sz w:val="24"/>
          <w:szCs w:val="24"/>
          <w:lang w:eastAsia="ru-RU"/>
        </w:rPr>
        <w:t>18.02.2021 № 80</w:t>
      </w:r>
      <w:sdt>
        <w:sdtPr>
          <w:rPr>
            <w:rFonts w:ascii="Times New Roman" w:eastAsia="Calibri" w:hAnsi="Times New Roman" w:cs="Times New Roman"/>
            <w:sz w:val="24"/>
            <w:szCs w:val="24"/>
            <w:lang w:val="en-US"/>
          </w:rPr>
          <w:alias w:val="{RegNumber}"/>
          <w:tag w:val="{RegNumber}"/>
          <w:id w:val="-288293317"/>
          <w:placeholder>
            <w:docPart w:val="3FEF61F349F64053A8867CBD1225BD61"/>
          </w:placeholder>
        </w:sdtPr>
        <w:sdtEndPr/>
        <w:sdtContent>
          <w:r w:rsidRPr="001C4DD2">
            <w:rPr>
              <w:rFonts w:ascii="Times New Roman" w:eastAsia="Calibri" w:hAnsi="Times New Roman" w:cs="Times New Roman"/>
              <w:sz w:val="24"/>
              <w:szCs w:val="24"/>
            </w:rPr>
            <w:t xml:space="preserve"> </w:t>
          </w:r>
          <w:r w:rsidR="006155E5" w:rsidRPr="001C4DD2">
            <w:rPr>
              <w:rFonts w:ascii="Times New Roman" w:eastAsia="Calibri" w:hAnsi="Times New Roman" w:cs="Times New Roman"/>
              <w:sz w:val="24"/>
              <w:szCs w:val="24"/>
            </w:rPr>
            <w:t xml:space="preserve">                 </w:t>
          </w:r>
          <w:r w:rsidRPr="001C4DD2">
            <w:rPr>
              <w:rFonts w:ascii="Times New Roman" w:eastAsia="Calibri" w:hAnsi="Times New Roman" w:cs="Times New Roman"/>
              <w:sz w:val="24"/>
              <w:szCs w:val="24"/>
            </w:rPr>
            <w:t xml:space="preserve">  </w:t>
          </w:r>
        </w:sdtContent>
      </w:sdt>
      <w:r w:rsidR="005B062A" w:rsidRPr="001C4DD2">
        <w:rPr>
          <w:rFonts w:ascii="Times New Roman" w:eastAsia="Calibri" w:hAnsi="Times New Roman" w:cs="Times New Roman"/>
          <w:sz w:val="24"/>
          <w:szCs w:val="24"/>
        </w:rPr>
        <w:t xml:space="preserve"> </w:t>
      </w:r>
      <w:r w:rsidR="006155E5" w:rsidRPr="001C4DD2">
        <w:rPr>
          <w:rFonts w:ascii="Times New Roman" w:eastAsia="Calibri" w:hAnsi="Times New Roman" w:cs="Times New Roman"/>
          <w:sz w:val="24"/>
          <w:szCs w:val="24"/>
        </w:rPr>
        <w:t xml:space="preserve"> </w:t>
      </w:r>
    </w:p>
    <w:p w14:paraId="1179F9F6" w14:textId="77777777" w:rsidR="00723F16" w:rsidRPr="001C4DD2" w:rsidRDefault="00723F16" w:rsidP="00D0706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1179F9F7" w14:textId="77777777" w:rsidR="00723F16" w:rsidRPr="001C4DD2" w:rsidRDefault="00723F16" w:rsidP="00723F16">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14:paraId="1179F9F8" w14:textId="77777777" w:rsidR="00723F16" w:rsidRPr="001C4DD2" w:rsidRDefault="00723F16" w:rsidP="00723F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4DD2">
        <w:rPr>
          <w:rFonts w:ascii="Times New Roman" w:eastAsia="Times New Roman" w:hAnsi="Times New Roman" w:cs="Times New Roman"/>
          <w:b/>
          <w:sz w:val="24"/>
          <w:szCs w:val="24"/>
          <w:lang w:eastAsia="ru-RU"/>
        </w:rPr>
        <w:t>Порядок</w:t>
      </w:r>
    </w:p>
    <w:p w14:paraId="1179F9F9" w14:textId="77777777" w:rsidR="00723F16" w:rsidRPr="001C4DD2" w:rsidRDefault="00723F16" w:rsidP="00723F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1C4DD2">
        <w:rPr>
          <w:rFonts w:ascii="Times New Roman" w:eastAsia="Calibri" w:hAnsi="Times New Roman" w:cs="Times New Roman"/>
          <w:b/>
          <w:sz w:val="24"/>
          <w:szCs w:val="24"/>
        </w:rPr>
        <w:t>предоставления</w:t>
      </w:r>
      <w:proofErr w:type="gramEnd"/>
      <w:r w:rsidRPr="001C4DD2">
        <w:rPr>
          <w:rFonts w:ascii="Times New Roman" w:eastAsia="Calibri" w:hAnsi="Times New Roman" w:cs="Times New Roman"/>
          <w:b/>
          <w:sz w:val="24"/>
          <w:szCs w:val="24"/>
        </w:rPr>
        <w:t xml:space="preserve"> </w:t>
      </w:r>
      <w:r w:rsidRPr="001C4DD2">
        <w:rPr>
          <w:rFonts w:ascii="Times New Roman" w:eastAsia="Times New Roman" w:hAnsi="Times New Roman" w:cs="Times New Roman"/>
          <w:b/>
          <w:sz w:val="24"/>
          <w:szCs w:val="24"/>
          <w:lang w:eastAsia="ru-RU"/>
        </w:rPr>
        <w:t>субсидии</w:t>
      </w:r>
      <w:r w:rsidRPr="001C4DD2">
        <w:rPr>
          <w:rFonts w:ascii="Times New Roman" w:eastAsia="Calibri" w:hAnsi="Times New Roman" w:cs="Times New Roman"/>
          <w:b/>
          <w:sz w:val="24"/>
          <w:szCs w:val="24"/>
        </w:rPr>
        <w:t xml:space="preserve">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1179F9FA" w14:textId="77777777" w:rsidR="00723F16" w:rsidRPr="001C4DD2" w:rsidRDefault="00723F16" w:rsidP="00723F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79F9FB" w14:textId="77777777" w:rsidR="00723F16" w:rsidRPr="001C4DD2" w:rsidRDefault="00723F16" w:rsidP="00723F1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C4DD2">
        <w:rPr>
          <w:rFonts w:ascii="Times New Roman" w:eastAsia="Times New Roman" w:hAnsi="Times New Roman" w:cs="Times New Roman"/>
          <w:b/>
          <w:sz w:val="24"/>
          <w:szCs w:val="24"/>
          <w:lang w:eastAsia="ru-RU"/>
        </w:rPr>
        <w:t>1. Общие положения о предоставлении субсидии</w:t>
      </w:r>
    </w:p>
    <w:p w14:paraId="1179F9FC" w14:textId="77777777" w:rsidR="00723F16" w:rsidRPr="001C4DD2" w:rsidRDefault="00723F16" w:rsidP="00723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179F9FD" w14:textId="77777777" w:rsidR="00723F16" w:rsidRPr="001C4DD2" w:rsidRDefault="00723F16" w:rsidP="00723F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1.1. Настоящий Порядок предоставления субсидии определяет категории и критерии отбора физических лиц, не являющимся индивидуальными предпринимателями и применяющим специальный налоговый режим «Налог на профессиональный доход» (далее – </w:t>
      </w:r>
      <w:proofErr w:type="spellStart"/>
      <w:r w:rsidRPr="001C4DD2">
        <w:rPr>
          <w:rFonts w:ascii="Times New Roman" w:eastAsia="Times New Roman" w:hAnsi="Times New Roman" w:cs="Times New Roman"/>
          <w:sz w:val="24"/>
          <w:szCs w:val="24"/>
          <w:lang w:eastAsia="ru-RU"/>
        </w:rPr>
        <w:t>самозанятые</w:t>
      </w:r>
      <w:proofErr w:type="spellEnd"/>
      <w:r w:rsidRPr="001C4DD2">
        <w:rPr>
          <w:rFonts w:ascii="Times New Roman" w:eastAsia="Times New Roman" w:hAnsi="Times New Roman" w:cs="Times New Roman"/>
          <w:sz w:val="24"/>
          <w:szCs w:val="24"/>
          <w:lang w:eastAsia="ru-RU"/>
        </w:rPr>
        <w:t xml:space="preserve"> граждане), имеющих право на получение субсидии, а также цели, условия и порядок предоставления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 (далее Субсидии).</w:t>
      </w:r>
    </w:p>
    <w:p w14:paraId="1179F9FE" w14:textId="77777777" w:rsidR="00723F16" w:rsidRPr="001C4DD2" w:rsidRDefault="00723F16" w:rsidP="00723F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DD2">
        <w:rPr>
          <w:rFonts w:ascii="Times New Roman" w:eastAsia="Calibri" w:hAnsi="Times New Roman" w:cs="Times New Roman"/>
          <w:sz w:val="24"/>
          <w:szCs w:val="24"/>
        </w:rPr>
        <w:t>1</w:t>
      </w:r>
      <w:r w:rsidRPr="001C4DD2">
        <w:rPr>
          <w:rFonts w:ascii="Times New Roman" w:eastAsia="Times New Roman" w:hAnsi="Times New Roman" w:cs="Times New Roman"/>
          <w:sz w:val="24"/>
          <w:szCs w:val="24"/>
          <w:lang w:eastAsia="ru-RU"/>
        </w:rPr>
        <w:t>.2. Понятия, используемые для целей настоящего порядка:</w:t>
      </w:r>
    </w:p>
    <w:p w14:paraId="1179F9FF" w14:textId="77777777" w:rsidR="00723F16" w:rsidRPr="001C4DD2" w:rsidRDefault="00723F16" w:rsidP="00723F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   </w:t>
      </w:r>
      <w:proofErr w:type="gramStart"/>
      <w:r w:rsidRPr="001C4DD2">
        <w:rPr>
          <w:rFonts w:ascii="Times New Roman" w:eastAsia="Times New Roman" w:hAnsi="Times New Roman" w:cs="Times New Roman"/>
          <w:sz w:val="24"/>
          <w:szCs w:val="24"/>
          <w:lang w:eastAsia="ru-RU"/>
        </w:rPr>
        <w:t>а</w:t>
      </w:r>
      <w:proofErr w:type="gramEnd"/>
      <w:r w:rsidRPr="001C4DD2">
        <w:rPr>
          <w:rFonts w:ascii="Times New Roman" w:eastAsia="Times New Roman" w:hAnsi="Times New Roman" w:cs="Times New Roman"/>
          <w:sz w:val="24"/>
          <w:szCs w:val="24"/>
          <w:lang w:eastAsia="ru-RU"/>
        </w:rPr>
        <w:t>) отчетный год - год получения субсидии.</w:t>
      </w:r>
    </w:p>
    <w:p w14:paraId="411F60F6" w14:textId="47217153" w:rsidR="006D0C24" w:rsidRPr="001C4DD2" w:rsidRDefault="006D0C24" w:rsidP="006D0C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1.3. Цель предоставления субсидии -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 </w:t>
      </w:r>
    </w:p>
    <w:p w14:paraId="3326B39E" w14:textId="77777777" w:rsidR="006D0C24" w:rsidRPr="001C4DD2" w:rsidRDefault="006D0C24" w:rsidP="006D0C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Субсидия предоставляется в рамках реализации мероприятий </w:t>
      </w:r>
      <w:proofErr w:type="gramStart"/>
      <w:r w:rsidRPr="001C4DD2">
        <w:rPr>
          <w:rFonts w:ascii="Times New Roman" w:eastAsia="Times New Roman" w:hAnsi="Times New Roman" w:cs="Times New Roman"/>
          <w:sz w:val="24"/>
          <w:szCs w:val="24"/>
          <w:lang w:eastAsia="ru-RU"/>
        </w:rPr>
        <w:t>подпрограммы  «</w:t>
      </w:r>
      <w:proofErr w:type="gramEnd"/>
      <w:r w:rsidRPr="001C4DD2">
        <w:rPr>
          <w:rFonts w:ascii="Times New Roman" w:eastAsia="Times New Roman" w:hAnsi="Times New Roman" w:cs="Times New Roman"/>
          <w:sz w:val="24"/>
          <w:szCs w:val="24"/>
          <w:lang w:eastAsia="ru-RU"/>
        </w:rPr>
        <w:t>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  (далее - Подпрограмма) в целях содействия развитию малого и среднего предпринимательства.</w:t>
      </w:r>
    </w:p>
    <w:p w14:paraId="6EC5864B" w14:textId="77777777" w:rsidR="006D0C24" w:rsidRPr="001C4DD2" w:rsidRDefault="006D0C24" w:rsidP="006D0C24">
      <w:pPr>
        <w:autoSpaceDE w:val="0"/>
        <w:autoSpaceDN w:val="0"/>
        <w:adjustRightInd w:val="0"/>
        <w:spacing w:after="0" w:line="240" w:lineRule="auto"/>
        <w:ind w:firstLine="709"/>
        <w:jc w:val="both"/>
        <w:rPr>
          <w:rFonts w:ascii="Times New Roman" w:hAnsi="Times New Roman" w:cs="Times New Roman"/>
          <w:sz w:val="24"/>
          <w:szCs w:val="24"/>
        </w:rPr>
      </w:pPr>
      <w:r w:rsidRPr="001C4DD2">
        <w:rPr>
          <w:rFonts w:ascii="Times New Roman" w:eastAsia="Times New Roman" w:hAnsi="Times New Roman" w:cs="Times New Roman"/>
          <w:sz w:val="24"/>
          <w:szCs w:val="24"/>
          <w:lang w:eastAsia="ru-RU"/>
        </w:rPr>
        <w:t>1.4. Главным распорядителем средств субсидий, в соответствии со сводной бюджетной росписью и в пределах лимитов бюджетных обязательств, предусмотренных на реализацию Подпрограммы, на соответствующий финансовый год и плановый период, является администрация городского округа «Александровск-Сахалинский район» (далее – Администрация),</w:t>
      </w:r>
      <w:r w:rsidRPr="001C4DD2">
        <w:rPr>
          <w:rFonts w:ascii="Times New Roman" w:hAnsi="Times New Roman" w:cs="Times New Roman"/>
          <w:sz w:val="24"/>
          <w:szCs w:val="24"/>
        </w:rPr>
        <w:t xml:space="preserve"> принимающая решение о предоставлении субсидии.</w:t>
      </w:r>
    </w:p>
    <w:p w14:paraId="29C944A8" w14:textId="295B982E" w:rsidR="001C5698" w:rsidRPr="001C4DD2" w:rsidRDefault="006D0C24" w:rsidP="001C569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1.5. Уполномоченным органом на реализацию Порядка является отдел экономического развития администрация городского округа «Александровск-Сахалинский район».</w:t>
      </w:r>
    </w:p>
    <w:p w14:paraId="2E3EB5B9" w14:textId="0A7B32C9" w:rsidR="00A06180" w:rsidRPr="001C4DD2" w:rsidRDefault="00723F16" w:rsidP="00A06180">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1.6. Категория получателей субсидии -  граждане Российской Федерации- физические лица, не являющимся индивидуальными предпринимателями и применяющим специальный налоговый режим «Налог на профессио</w:t>
      </w:r>
      <w:r w:rsidR="00A06180" w:rsidRPr="001C4DD2">
        <w:rPr>
          <w:rFonts w:ascii="Times New Roman" w:eastAsia="Calibri" w:hAnsi="Times New Roman" w:cs="Times New Roman"/>
          <w:sz w:val="24"/>
          <w:szCs w:val="24"/>
        </w:rPr>
        <w:t xml:space="preserve">нальный доход» (далее-Субъекты): </w:t>
      </w:r>
    </w:p>
    <w:p w14:paraId="7BBEAA51" w14:textId="5E6D6285" w:rsidR="00A06180" w:rsidRPr="001C4DD2" w:rsidRDefault="00A06180" w:rsidP="00A06180">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1.6.1 впервые зарегистрированные</w:t>
      </w:r>
      <w:r w:rsidR="001239BB" w:rsidRPr="001C4DD2">
        <w:rPr>
          <w:rFonts w:ascii="Times New Roman" w:eastAsia="Calibri" w:hAnsi="Times New Roman" w:cs="Times New Roman"/>
          <w:sz w:val="24"/>
          <w:szCs w:val="24"/>
        </w:rPr>
        <w:t xml:space="preserve">, осуществляющие </w:t>
      </w:r>
      <w:proofErr w:type="gramStart"/>
      <w:r w:rsidR="001239BB" w:rsidRPr="001C4DD2">
        <w:rPr>
          <w:rFonts w:ascii="Times New Roman" w:eastAsia="Calibri" w:hAnsi="Times New Roman" w:cs="Times New Roman"/>
          <w:sz w:val="24"/>
          <w:szCs w:val="24"/>
        </w:rPr>
        <w:t xml:space="preserve">деятельность </w:t>
      </w:r>
      <w:r w:rsidRPr="001C4DD2">
        <w:rPr>
          <w:rFonts w:ascii="Times New Roman" w:eastAsia="Calibri" w:hAnsi="Times New Roman" w:cs="Times New Roman"/>
          <w:sz w:val="24"/>
          <w:szCs w:val="24"/>
        </w:rPr>
        <w:t xml:space="preserve"> на</w:t>
      </w:r>
      <w:proofErr w:type="gramEnd"/>
      <w:r w:rsidRPr="001C4DD2">
        <w:rPr>
          <w:rFonts w:ascii="Times New Roman" w:eastAsia="Calibri" w:hAnsi="Times New Roman" w:cs="Times New Roman"/>
          <w:sz w:val="24"/>
          <w:szCs w:val="24"/>
        </w:rPr>
        <w:t xml:space="preserve"> территории городского округа в качестве </w:t>
      </w:r>
      <w:proofErr w:type="spellStart"/>
      <w:r w:rsidRPr="001C4DD2">
        <w:rPr>
          <w:rFonts w:ascii="Times New Roman" w:eastAsia="Calibri" w:hAnsi="Times New Roman" w:cs="Times New Roman"/>
          <w:sz w:val="24"/>
          <w:szCs w:val="24"/>
        </w:rPr>
        <w:t>самозанятых</w:t>
      </w:r>
      <w:proofErr w:type="spellEnd"/>
      <w:r w:rsidRPr="001C4DD2">
        <w:rPr>
          <w:rFonts w:ascii="Times New Roman" w:eastAsia="Calibri" w:hAnsi="Times New Roman" w:cs="Times New Roman"/>
          <w:sz w:val="24"/>
          <w:szCs w:val="24"/>
        </w:rPr>
        <w:t>, применяющие специальный налоговый режим – налог на профессиональный доход.</w:t>
      </w:r>
    </w:p>
    <w:p w14:paraId="1179FA03" w14:textId="7B90B410" w:rsidR="00723F16" w:rsidRPr="001C4DD2" w:rsidRDefault="00A06180" w:rsidP="00EC7EFD">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1.6.2 не зарегистрированные в качестве индивидуальных предпринимателей в течении последних двух лет до даты регистрации в качестве </w:t>
      </w:r>
      <w:proofErr w:type="spellStart"/>
      <w:r w:rsidRPr="001C4DD2">
        <w:rPr>
          <w:rFonts w:ascii="Times New Roman" w:eastAsia="Calibri" w:hAnsi="Times New Roman" w:cs="Times New Roman"/>
          <w:sz w:val="24"/>
          <w:szCs w:val="24"/>
        </w:rPr>
        <w:t>самозанятого</w:t>
      </w:r>
      <w:proofErr w:type="spellEnd"/>
      <w:r w:rsidRPr="001C4DD2">
        <w:rPr>
          <w:rFonts w:ascii="Times New Roman" w:eastAsia="Calibri" w:hAnsi="Times New Roman" w:cs="Times New Roman"/>
          <w:sz w:val="24"/>
          <w:szCs w:val="24"/>
        </w:rPr>
        <w:t xml:space="preserve"> гражданина.</w:t>
      </w:r>
    </w:p>
    <w:p w14:paraId="5FAABF41" w14:textId="6208AAD0" w:rsidR="00CB1EB5" w:rsidRPr="001C4DD2" w:rsidRDefault="00CB1EB5" w:rsidP="00A06180">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Times New Roman" w:hAnsi="Times New Roman" w:cs="Times New Roman"/>
          <w:sz w:val="24"/>
          <w:szCs w:val="24"/>
          <w:lang w:eastAsia="ru-RU"/>
        </w:rPr>
        <w:t xml:space="preserve">1.7. </w:t>
      </w:r>
      <w:r w:rsidR="00B63982" w:rsidRPr="001C4DD2">
        <w:rPr>
          <w:rFonts w:ascii="Times New Roman" w:eastAsia="Times New Roman" w:hAnsi="Times New Roman" w:cs="Times New Roman"/>
          <w:sz w:val="24"/>
          <w:szCs w:val="24"/>
          <w:lang w:eastAsia="ru-RU"/>
        </w:rPr>
        <w:t xml:space="preserve"> </w:t>
      </w:r>
      <w:r w:rsidR="00A06180" w:rsidRPr="001C4DD2">
        <w:rPr>
          <w:rFonts w:ascii="Times New Roman" w:eastAsia="Times New Roman" w:hAnsi="Times New Roman" w:cs="Times New Roman"/>
          <w:sz w:val="24"/>
          <w:szCs w:val="24"/>
          <w:lang w:eastAsia="ru-RU"/>
        </w:rPr>
        <w:t>К</w:t>
      </w:r>
      <w:r w:rsidR="00A06180" w:rsidRPr="001C4DD2">
        <w:rPr>
          <w:rFonts w:ascii="Times New Roman" w:eastAsia="Calibri" w:hAnsi="Times New Roman" w:cs="Times New Roman"/>
          <w:sz w:val="24"/>
          <w:szCs w:val="24"/>
        </w:rPr>
        <w:t xml:space="preserve">ритерии конкурсного отбора получателей субсидий, имеющих право на получение субсидий, отбираются исходя из критериев, указанных в приложении N 3 к настоящему Порядку. </w:t>
      </w:r>
    </w:p>
    <w:p w14:paraId="7247AA4D" w14:textId="77777777" w:rsidR="001C5698" w:rsidRPr="001C4DD2" w:rsidRDefault="001C5698" w:rsidP="001C5698">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lastRenderedPageBreak/>
        <w:t>1.8. Источниками финансирования расходов в целях финансового обеспечения затрат при получении субсидии субъектам малого и среднего предпринимательства, являются:</w:t>
      </w:r>
    </w:p>
    <w:p w14:paraId="425D4E93" w14:textId="77777777" w:rsidR="001C5698" w:rsidRPr="001C4DD2" w:rsidRDefault="001C5698" w:rsidP="001C5698">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средства бюджета Сахалинской области;</w:t>
      </w:r>
    </w:p>
    <w:p w14:paraId="109C27F6" w14:textId="77777777" w:rsidR="001C5698" w:rsidRPr="001C4DD2" w:rsidRDefault="001C5698" w:rsidP="001C5698">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средства бюджета ГО «Александровск-Сахалинский район».</w:t>
      </w:r>
    </w:p>
    <w:p w14:paraId="51B5B194" w14:textId="77777777" w:rsidR="001C5698" w:rsidRPr="001C4DD2" w:rsidRDefault="001C5698" w:rsidP="001C5698">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1.9. Получатель субсидии определяется по результатам отбора на конкурсной основе.</w:t>
      </w:r>
    </w:p>
    <w:p w14:paraId="426A50DC" w14:textId="2DACCF57" w:rsidR="001C5698" w:rsidRPr="001C4DD2" w:rsidRDefault="001C5698" w:rsidP="001C569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Calibri" w:hAnsi="Times New Roman" w:cs="Times New Roman"/>
          <w:sz w:val="24"/>
          <w:szCs w:val="24"/>
        </w:rPr>
        <w:t xml:space="preserve">1.10. Сведения о субсидиях   размещаются </w:t>
      </w:r>
      <w:r w:rsidRPr="001C4DD2">
        <w:rPr>
          <w:rFonts w:ascii="Times New Roman" w:eastAsia="Times New Roman" w:hAnsi="Times New Roman" w:cs="Times New Roman"/>
          <w:sz w:val="24"/>
          <w:szCs w:val="24"/>
          <w:lang w:eastAsia="ru-RU"/>
        </w:rPr>
        <w:t xml:space="preserve">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о </w:t>
      </w:r>
      <w:proofErr w:type="gramStart"/>
      <w:r w:rsidRPr="001C4DD2">
        <w:rPr>
          <w:rFonts w:ascii="Times New Roman" w:eastAsia="Times New Roman" w:hAnsi="Times New Roman" w:cs="Times New Roman"/>
          <w:sz w:val="24"/>
          <w:szCs w:val="24"/>
          <w:lang w:eastAsia="ru-RU"/>
        </w:rPr>
        <w:t>бюджете  (</w:t>
      </w:r>
      <w:proofErr w:type="gramEnd"/>
      <w:r w:rsidRPr="001C4DD2">
        <w:rPr>
          <w:rFonts w:ascii="Times New Roman" w:eastAsia="Times New Roman" w:hAnsi="Times New Roman" w:cs="Times New Roman"/>
          <w:sz w:val="24"/>
          <w:szCs w:val="24"/>
          <w:lang w:eastAsia="ru-RU"/>
        </w:rPr>
        <w:t>решения о внесении изменений в решение о бюджете) городского округа «Александровск-Сахалинский район».</w:t>
      </w:r>
    </w:p>
    <w:p w14:paraId="599B0A01" w14:textId="2BDBBA8E" w:rsidR="004E7B6B" w:rsidRPr="001C4DD2" w:rsidRDefault="004E7B6B" w:rsidP="001C569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2790AC89" w14:textId="77777777" w:rsidR="004E7B6B" w:rsidRPr="001C4DD2" w:rsidRDefault="004E7B6B" w:rsidP="001C569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62B2E4BE" w14:textId="77777777" w:rsidR="004E7B6B" w:rsidRPr="001C4DD2" w:rsidRDefault="004E7B6B" w:rsidP="004E7B6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C4DD2">
        <w:rPr>
          <w:rFonts w:ascii="Times New Roman" w:eastAsia="Times New Roman" w:hAnsi="Times New Roman" w:cs="Times New Roman"/>
          <w:b/>
          <w:sz w:val="24"/>
          <w:szCs w:val="24"/>
          <w:lang w:eastAsia="ru-RU"/>
        </w:rPr>
        <w:t>2. Порядок проведения отбора получателей субсидии для предоставления субсидий</w:t>
      </w:r>
    </w:p>
    <w:p w14:paraId="03FE2837"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48597BA1" w14:textId="77777777" w:rsidR="004E7B6B" w:rsidRPr="001C4DD2" w:rsidRDefault="004E7B6B" w:rsidP="004E7B6B">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C4DD2">
        <w:rPr>
          <w:rFonts w:ascii="Times New Roman" w:eastAsia="Calibri" w:hAnsi="Times New Roman" w:cs="Times New Roman"/>
          <w:sz w:val="24"/>
          <w:szCs w:val="24"/>
        </w:rPr>
        <w:t xml:space="preserve">2.1. </w:t>
      </w:r>
      <w:r w:rsidRPr="001C4DD2">
        <w:rPr>
          <w:rFonts w:ascii="Times New Roman" w:eastAsia="Times New Roman" w:hAnsi="Times New Roman" w:cs="Times New Roman"/>
          <w:sz w:val="24"/>
          <w:szCs w:val="24"/>
          <w:lang w:eastAsia="ru-RU"/>
        </w:rPr>
        <w:t>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w:t>
      </w:r>
    </w:p>
    <w:p w14:paraId="2BE8AB6D"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2.2.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w:t>
      </w:r>
      <w:hyperlink r:id="rId6" w:history="1">
        <w:r w:rsidRPr="001C4DD2">
          <w:rPr>
            <w:rStyle w:val="a3"/>
            <w:rFonts w:ascii="Times New Roman" w:eastAsia="Calibri" w:hAnsi="Times New Roman" w:cs="Times New Roman"/>
            <w:sz w:val="24"/>
            <w:szCs w:val="24"/>
          </w:rPr>
          <w:t>http://www.aleks-sakh.ru/</w:t>
        </w:r>
      </w:hyperlink>
      <w:r w:rsidRPr="001C4DD2">
        <w:rPr>
          <w:rFonts w:ascii="Times New Roman" w:eastAsia="Calibri" w:hAnsi="Times New Roman" w:cs="Times New Roman"/>
          <w:sz w:val="24"/>
          <w:szCs w:val="24"/>
        </w:rPr>
        <w:t xml:space="preserve"> (раздел «Экономика - Малый и средний бизнес») с указанием в объявлении о проведении отбора:</w:t>
      </w:r>
    </w:p>
    <w:p w14:paraId="18054992"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14:paraId="1DE418C5" w14:textId="77777777" w:rsidR="004E7B6B" w:rsidRPr="001C4DD2" w:rsidRDefault="004E7B6B" w:rsidP="004E7B6B">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eastAsia="Calibri" w:hAnsi="Times New Roman" w:cs="Times New Roman"/>
          <w:sz w:val="24"/>
          <w:szCs w:val="24"/>
        </w:rPr>
        <w:t xml:space="preserve">-даты начала подачи или окончания приема заявок участников отбора, которая не может быть ранее </w:t>
      </w:r>
      <w:r w:rsidRPr="001C4DD2">
        <w:rPr>
          <w:rFonts w:ascii="Times New Roman" w:hAnsi="Times New Roman" w:cs="Times New Roman"/>
          <w:sz w:val="24"/>
          <w:szCs w:val="24"/>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14:paraId="5296EFEB"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наименования, места нахождения, почтового адреса, адреса электронной почты главного распорядителя как получателя бюджетных средств;</w:t>
      </w:r>
    </w:p>
    <w:p w14:paraId="037EE69D"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результатов предоставления субсидии;</w:t>
      </w:r>
    </w:p>
    <w:p w14:paraId="3661B927"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  -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5E08D5C6"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13FDE725"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порядка подачи заявок участниками отбора и требований, предъявляемых к форме и содержанию заявок, подаваемых участниками отбора;</w:t>
      </w:r>
    </w:p>
    <w:p w14:paraId="0E994498"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28E94001"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правил рассмотрения и оценки заявок участников отбора;</w:t>
      </w:r>
    </w:p>
    <w:p w14:paraId="17493677"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EBB2D5F"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срока, в течение которого победитель (победители) отбора должен подписать Договор о предоставлении Субсидии (далее – Договор);</w:t>
      </w:r>
    </w:p>
    <w:p w14:paraId="1DC893EB"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условий признания победителя (победителей) отбора уклонившимся от заключения Соглашения;</w:t>
      </w:r>
    </w:p>
    <w:p w14:paraId="32DF6255"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даты размещения результатов отбора на едином портале, а также на сайте Администрации, которая не может быть позднее 14-го календарного дня, следующего за днем определения победителя отбора.</w:t>
      </w:r>
    </w:p>
    <w:p w14:paraId="3ECC270D"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Уполномоченный орган вправе принять решение о продлении срока проведения конкурсного отбора на предоставление Субсидий, о чем публикуется информационное сообщение в соответствии с требованиями настоящего подпункта.</w:t>
      </w:r>
    </w:p>
    <w:p w14:paraId="39030533" w14:textId="77777777" w:rsidR="004E7B6B" w:rsidRPr="001C4DD2" w:rsidRDefault="004E7B6B" w:rsidP="004E7B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lastRenderedPageBreak/>
        <w:t>2.3.  Участники отбора должны соответствовать следующим требованиям на 1-е число месяца, предшествующего месяцу, в котором планируется проведение отбора:</w:t>
      </w:r>
    </w:p>
    <w:p w14:paraId="43EB4972" w14:textId="77777777" w:rsidR="004E7B6B" w:rsidRPr="001C4DD2" w:rsidRDefault="004E7B6B" w:rsidP="004E7B6B">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1" w:name="_Hlk118379874"/>
      <w:r w:rsidRPr="001C4DD2">
        <w:rPr>
          <w:rFonts w:ascii="Times New Roman" w:eastAsia="Calibri" w:hAnsi="Times New Roman" w:cs="Times New Roman"/>
          <w:sz w:val="24"/>
          <w:szCs w:val="24"/>
        </w:rPr>
        <w:t>2.3.1</w:t>
      </w:r>
      <w:proofErr w:type="gramStart"/>
      <w:r w:rsidRPr="001C4DD2">
        <w:rPr>
          <w:rFonts w:ascii="Times New Roman" w:eastAsia="Calibri" w:hAnsi="Times New Roman" w:cs="Times New Roman"/>
          <w:sz w:val="24"/>
          <w:szCs w:val="24"/>
        </w:rPr>
        <w:t>. отсутствие</w:t>
      </w:r>
      <w:proofErr w:type="gramEnd"/>
      <w:r w:rsidRPr="001C4DD2">
        <w:rPr>
          <w:rFonts w:ascii="Times New Roman" w:eastAsia="Calibri"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46D850A" w14:textId="77777777" w:rsidR="004E7B6B" w:rsidRPr="001C4DD2" w:rsidRDefault="004E7B6B" w:rsidP="004E7B6B">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2.3.2.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4DB4786B" w14:textId="77777777" w:rsidR="004E7B6B" w:rsidRPr="001C4DD2" w:rsidRDefault="004E7B6B" w:rsidP="004E7B6B">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2.3.4</w:t>
      </w:r>
      <w:proofErr w:type="gramStart"/>
      <w:r w:rsidRPr="001C4DD2">
        <w:rPr>
          <w:rFonts w:ascii="Times New Roman" w:eastAsia="Calibri" w:hAnsi="Times New Roman" w:cs="Times New Roman"/>
          <w:sz w:val="24"/>
          <w:szCs w:val="24"/>
        </w:rPr>
        <w:t>. отсутствие</w:t>
      </w:r>
      <w:proofErr w:type="gramEnd"/>
      <w:r w:rsidRPr="001C4DD2">
        <w:rPr>
          <w:rFonts w:ascii="Times New Roman" w:eastAsia="Calibri" w:hAnsi="Times New Roman" w:cs="Times New Roman"/>
          <w:sz w:val="24"/>
          <w:szCs w:val="24"/>
        </w:rPr>
        <w:t xml:space="preserve">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4D2D16C" w14:textId="77777777" w:rsidR="004E7B6B" w:rsidRPr="001C4DD2" w:rsidRDefault="004E7B6B" w:rsidP="004E7B6B">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2.3.6</w:t>
      </w:r>
      <w:proofErr w:type="gramStart"/>
      <w:r w:rsidRPr="001C4DD2">
        <w:rPr>
          <w:rFonts w:ascii="Times New Roman" w:eastAsia="Calibri" w:hAnsi="Times New Roman" w:cs="Times New Roman"/>
          <w:sz w:val="24"/>
          <w:szCs w:val="24"/>
        </w:rPr>
        <w:t>. не</w:t>
      </w:r>
      <w:proofErr w:type="gramEnd"/>
      <w:r w:rsidRPr="001C4DD2">
        <w:rPr>
          <w:rFonts w:ascii="Times New Roman" w:eastAsia="Calibri" w:hAnsi="Times New Roman" w:cs="Times New Roman"/>
          <w:sz w:val="24"/>
          <w:szCs w:val="24"/>
        </w:rPr>
        <w:t xml:space="preserve">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1CE55532" w14:textId="7437BA2A" w:rsidR="004E7B6B" w:rsidRPr="001C4DD2" w:rsidRDefault="004E7B6B" w:rsidP="004E7B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2.3.7.  </w:t>
      </w:r>
      <w:proofErr w:type="gramStart"/>
      <w:r w:rsidRPr="001C4DD2">
        <w:rPr>
          <w:rFonts w:ascii="Times New Roman" w:eastAsia="Times New Roman" w:hAnsi="Times New Roman" w:cs="Times New Roman"/>
          <w:sz w:val="24"/>
          <w:szCs w:val="24"/>
          <w:lang w:eastAsia="ru-RU"/>
        </w:rPr>
        <w:t>не</w:t>
      </w:r>
      <w:proofErr w:type="gramEnd"/>
      <w:r w:rsidRPr="001C4DD2">
        <w:rPr>
          <w:rFonts w:ascii="Times New Roman" w:eastAsia="Times New Roman" w:hAnsi="Times New Roman" w:cs="Times New Roman"/>
          <w:sz w:val="24"/>
          <w:szCs w:val="24"/>
          <w:lang w:eastAsia="ru-RU"/>
        </w:rPr>
        <w:t xml:space="preserve">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5021484" w14:textId="77777777" w:rsidR="004E7B6B" w:rsidRPr="001C4DD2" w:rsidRDefault="004E7B6B" w:rsidP="004E7B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2.3.8</w:t>
      </w:r>
      <w:proofErr w:type="gramStart"/>
      <w:r w:rsidRPr="001C4DD2">
        <w:rPr>
          <w:rFonts w:ascii="Times New Roman" w:eastAsia="Times New Roman" w:hAnsi="Times New Roman" w:cs="Times New Roman"/>
          <w:sz w:val="24"/>
          <w:szCs w:val="24"/>
          <w:lang w:eastAsia="ru-RU"/>
        </w:rPr>
        <w:t>. не</w:t>
      </w:r>
      <w:proofErr w:type="gramEnd"/>
      <w:r w:rsidRPr="001C4DD2">
        <w:rPr>
          <w:rFonts w:ascii="Times New Roman" w:eastAsia="Times New Roman" w:hAnsi="Times New Roman" w:cs="Times New Roman"/>
          <w:sz w:val="24"/>
          <w:szCs w:val="24"/>
          <w:lang w:eastAsia="ru-RU"/>
        </w:rPr>
        <w:t xml:space="preserve">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BD9CC04" w14:textId="77777777" w:rsidR="004E7B6B" w:rsidRPr="001C4DD2" w:rsidRDefault="004E7B6B" w:rsidP="004E7B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2.3.9</w:t>
      </w:r>
      <w:proofErr w:type="gramStart"/>
      <w:r w:rsidRPr="001C4DD2">
        <w:rPr>
          <w:rFonts w:ascii="Times New Roman" w:eastAsia="Times New Roman" w:hAnsi="Times New Roman" w:cs="Times New Roman"/>
          <w:sz w:val="24"/>
          <w:szCs w:val="24"/>
          <w:lang w:eastAsia="ru-RU"/>
        </w:rPr>
        <w:t>. не</w:t>
      </w:r>
      <w:proofErr w:type="gramEnd"/>
      <w:r w:rsidRPr="001C4DD2">
        <w:rPr>
          <w:rFonts w:ascii="Times New Roman" w:eastAsia="Times New Roman" w:hAnsi="Times New Roman" w:cs="Times New Roman"/>
          <w:sz w:val="24"/>
          <w:szCs w:val="24"/>
          <w:lang w:eastAsia="ru-RU"/>
        </w:rPr>
        <w:t xml:space="preserve"> являющиеся участниками соглашений о разделе продукции;</w:t>
      </w:r>
    </w:p>
    <w:p w14:paraId="5C66DE1F" w14:textId="77777777" w:rsidR="004E7B6B" w:rsidRPr="001C4DD2" w:rsidRDefault="004E7B6B" w:rsidP="004E7B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2.3.14</w:t>
      </w:r>
      <w:proofErr w:type="gramStart"/>
      <w:r w:rsidRPr="001C4DD2">
        <w:rPr>
          <w:rFonts w:ascii="Times New Roman" w:eastAsia="Times New Roman" w:hAnsi="Times New Roman" w:cs="Times New Roman"/>
          <w:sz w:val="24"/>
          <w:szCs w:val="24"/>
          <w:lang w:eastAsia="ru-RU"/>
        </w:rPr>
        <w:t>. зарегистрированные</w:t>
      </w:r>
      <w:proofErr w:type="gramEnd"/>
      <w:r w:rsidRPr="001C4DD2">
        <w:rPr>
          <w:rFonts w:ascii="Times New Roman" w:eastAsia="Times New Roman" w:hAnsi="Times New Roman" w:cs="Times New Roman"/>
          <w:sz w:val="24"/>
          <w:szCs w:val="24"/>
          <w:lang w:eastAsia="ru-RU"/>
        </w:rPr>
        <w:t xml:space="preserve">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осуществляющие деятельность на территории городского округа «Александровск-Сахалинский район».</w:t>
      </w:r>
    </w:p>
    <w:p w14:paraId="41CAAD3B" w14:textId="77777777" w:rsidR="001239BB" w:rsidRPr="001C4DD2" w:rsidRDefault="001239BB" w:rsidP="001239BB">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2" w:name="_Hlk118792933"/>
      <w:bookmarkEnd w:id="1"/>
      <w:r w:rsidRPr="001C4DD2">
        <w:rPr>
          <w:rFonts w:ascii="Times New Roman" w:eastAsia="Calibri" w:hAnsi="Times New Roman" w:cs="Times New Roman"/>
          <w:sz w:val="24"/>
          <w:szCs w:val="24"/>
        </w:rPr>
        <w:t>2.4.  Субсидия не предоставляется Субъекту:</w:t>
      </w:r>
    </w:p>
    <w:p w14:paraId="17648794" w14:textId="77777777" w:rsidR="001239BB" w:rsidRPr="001C4DD2" w:rsidRDefault="001239BB" w:rsidP="001239BB">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2.4.1. </w:t>
      </w:r>
      <w:proofErr w:type="gramStart"/>
      <w:r w:rsidRPr="001C4DD2">
        <w:rPr>
          <w:rFonts w:ascii="Times New Roman" w:eastAsia="Calibri" w:hAnsi="Times New Roman" w:cs="Times New Roman"/>
          <w:sz w:val="24"/>
          <w:szCs w:val="24"/>
        </w:rPr>
        <w:t>Если  сделка</w:t>
      </w:r>
      <w:proofErr w:type="gramEnd"/>
      <w:r w:rsidRPr="001C4DD2">
        <w:rPr>
          <w:rFonts w:ascii="Times New Roman" w:eastAsia="Calibri" w:hAnsi="Times New Roman" w:cs="Times New Roman"/>
          <w:sz w:val="24"/>
          <w:szCs w:val="24"/>
        </w:rPr>
        <w:t xml:space="preserve"> совершена  между лицами, признаваемыми в соответствии с </w:t>
      </w:r>
      <w:hyperlink r:id="rId7" w:history="1">
        <w:r w:rsidRPr="001C4DD2">
          <w:rPr>
            <w:rFonts w:ascii="Times New Roman" w:eastAsia="Calibri" w:hAnsi="Times New Roman" w:cs="Times New Roman"/>
            <w:sz w:val="24"/>
            <w:szCs w:val="24"/>
          </w:rPr>
          <w:t>частью 2 статьи 105.1</w:t>
        </w:r>
      </w:hyperlink>
      <w:r w:rsidRPr="001C4DD2">
        <w:rPr>
          <w:rFonts w:ascii="Times New Roman" w:eastAsia="Calibri" w:hAnsi="Times New Roman" w:cs="Times New Roman"/>
          <w:sz w:val="24"/>
          <w:szCs w:val="24"/>
        </w:rPr>
        <w:t xml:space="preserve"> Налогового кодекса Российской Федерации взаимозависимыми.</w:t>
      </w:r>
    </w:p>
    <w:p w14:paraId="06B1F5C3" w14:textId="483DAE86" w:rsidR="001239BB" w:rsidRPr="001C4DD2" w:rsidRDefault="001239BB" w:rsidP="001239BB">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2.4.2.  Если затраты произведены за наличный расчет, превышающий предельный размер, установленный </w:t>
      </w:r>
      <w:hyperlink r:id="rId8" w:history="1">
        <w:r w:rsidRPr="001C4DD2">
          <w:rPr>
            <w:rFonts w:ascii="Times New Roman" w:eastAsia="Calibri" w:hAnsi="Times New Roman" w:cs="Times New Roman"/>
            <w:sz w:val="24"/>
            <w:szCs w:val="24"/>
          </w:rPr>
          <w:t>ст. 6</w:t>
        </w:r>
      </w:hyperlink>
      <w:r w:rsidRPr="001C4DD2">
        <w:rPr>
          <w:rFonts w:ascii="Times New Roman" w:eastAsia="Calibri" w:hAnsi="Times New Roman" w:cs="Times New Roman"/>
          <w:sz w:val="24"/>
          <w:szCs w:val="24"/>
        </w:rPr>
        <w:t xml:space="preserve"> указания Центрального Банка Российской Федерации от 07.10.2013 N 3073-У "Об осуществлении наличных расчетов".</w:t>
      </w:r>
    </w:p>
    <w:p w14:paraId="015D2C8A" w14:textId="2C6CB4DE" w:rsidR="00733D88" w:rsidRPr="001C4DD2" w:rsidRDefault="00733D88" w:rsidP="003F1EA7">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2.4.3 Если затраты, произведенные по договору субаренды нежилого помещения.</w:t>
      </w:r>
    </w:p>
    <w:p w14:paraId="742DE7C5" w14:textId="77777777" w:rsidR="001239BB" w:rsidRPr="001C4DD2" w:rsidRDefault="001239BB" w:rsidP="001239BB">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2.5. Для участия в конкурсном отборе Субъекты предоставляют в уполномоченный </w:t>
      </w:r>
      <w:proofErr w:type="gramStart"/>
      <w:r w:rsidRPr="001C4DD2">
        <w:rPr>
          <w:rFonts w:ascii="Times New Roman" w:eastAsia="Calibri" w:hAnsi="Times New Roman" w:cs="Times New Roman"/>
          <w:sz w:val="24"/>
          <w:szCs w:val="24"/>
        </w:rPr>
        <w:t>орган  следующие</w:t>
      </w:r>
      <w:proofErr w:type="gramEnd"/>
      <w:r w:rsidRPr="001C4DD2">
        <w:rPr>
          <w:rFonts w:ascii="Times New Roman" w:eastAsia="Calibri" w:hAnsi="Times New Roman" w:cs="Times New Roman"/>
          <w:sz w:val="24"/>
          <w:szCs w:val="24"/>
        </w:rPr>
        <w:t xml:space="preserve"> документы:</w:t>
      </w:r>
    </w:p>
    <w:bookmarkEnd w:id="2"/>
    <w:p w14:paraId="202157AC" w14:textId="77777777" w:rsidR="001239BB" w:rsidRPr="001C4DD2" w:rsidRDefault="001239BB" w:rsidP="001239B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2.5.1. Заявление на участие в конкурсном отборе согласно форме № 1 к настоящему Порядку, которое подтверждает соответствие участника отбора требованиям, предусмотренным пунктом 2.3.</w:t>
      </w:r>
    </w:p>
    <w:p w14:paraId="3A2D1290" w14:textId="77777777" w:rsidR="001239BB" w:rsidRPr="001C4DD2" w:rsidRDefault="001239BB" w:rsidP="0047514A">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2.5.2. Смета расходов по форме № 2 к настоящему Порядку.</w:t>
      </w:r>
    </w:p>
    <w:p w14:paraId="716433EF" w14:textId="6C3154D8" w:rsidR="004E7B6B" w:rsidRPr="001C4DD2" w:rsidRDefault="001239BB" w:rsidP="001239BB">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2.5.3. Заверенные Субъектом копии следующих документов (при наличии</w:t>
      </w:r>
      <w:r w:rsidR="003F1EA7" w:rsidRPr="001C4DD2">
        <w:rPr>
          <w:rFonts w:ascii="Times New Roman" w:hAnsi="Times New Roman" w:cs="Times New Roman"/>
          <w:sz w:val="24"/>
          <w:szCs w:val="24"/>
        </w:rPr>
        <w:t>)</w:t>
      </w:r>
      <w:r w:rsidR="009A0654" w:rsidRPr="001C4DD2">
        <w:rPr>
          <w:rFonts w:ascii="Times New Roman" w:hAnsi="Times New Roman" w:cs="Times New Roman"/>
          <w:sz w:val="24"/>
          <w:szCs w:val="24"/>
        </w:rPr>
        <w:t>:</w:t>
      </w:r>
      <w:r w:rsidRPr="001C4DD2">
        <w:rPr>
          <w:rFonts w:ascii="Times New Roman" w:hAnsi="Times New Roman" w:cs="Times New Roman"/>
          <w:sz w:val="24"/>
          <w:szCs w:val="24"/>
        </w:rPr>
        <w:t xml:space="preserve"> </w:t>
      </w:r>
    </w:p>
    <w:p w14:paraId="4BEA76D6" w14:textId="1C42EE51" w:rsidR="00CF1E47" w:rsidRPr="001C4DD2" w:rsidRDefault="00CF1E47" w:rsidP="0047514A">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2.5.3.</w:t>
      </w:r>
      <w:r w:rsidR="00D33071" w:rsidRPr="001C4DD2">
        <w:rPr>
          <w:rFonts w:ascii="Times New Roman" w:hAnsi="Times New Roman" w:cs="Times New Roman"/>
          <w:sz w:val="24"/>
          <w:szCs w:val="24"/>
        </w:rPr>
        <w:t>1</w:t>
      </w:r>
      <w:proofErr w:type="gramStart"/>
      <w:r w:rsidRPr="001C4DD2">
        <w:rPr>
          <w:rFonts w:ascii="Times New Roman" w:hAnsi="Times New Roman" w:cs="Times New Roman"/>
          <w:sz w:val="24"/>
          <w:szCs w:val="24"/>
        </w:rPr>
        <w:t>. копия</w:t>
      </w:r>
      <w:proofErr w:type="gramEnd"/>
      <w:r w:rsidRPr="001C4DD2">
        <w:rPr>
          <w:rFonts w:ascii="Times New Roman" w:hAnsi="Times New Roman" w:cs="Times New Roman"/>
          <w:sz w:val="24"/>
          <w:szCs w:val="24"/>
        </w:rPr>
        <w:t xml:space="preserve"> справки о постановке на учет физического лица в качестве налогоплательщика налога на профессиональный доход.</w:t>
      </w:r>
    </w:p>
    <w:p w14:paraId="7CDDCFF2" w14:textId="530D5F9E" w:rsidR="00CF1E47" w:rsidRPr="001C4DD2" w:rsidRDefault="00CF1E47" w:rsidP="0047514A">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2.5.3.</w:t>
      </w:r>
      <w:r w:rsidR="00D33071" w:rsidRPr="001C4DD2">
        <w:rPr>
          <w:rFonts w:ascii="Times New Roman" w:hAnsi="Times New Roman" w:cs="Times New Roman"/>
          <w:sz w:val="24"/>
          <w:szCs w:val="24"/>
        </w:rPr>
        <w:t>2</w:t>
      </w:r>
      <w:proofErr w:type="gramStart"/>
      <w:r w:rsidRPr="001C4DD2">
        <w:rPr>
          <w:rFonts w:ascii="Times New Roman" w:hAnsi="Times New Roman" w:cs="Times New Roman"/>
          <w:sz w:val="24"/>
          <w:szCs w:val="24"/>
        </w:rPr>
        <w:t>. копия</w:t>
      </w:r>
      <w:proofErr w:type="gramEnd"/>
      <w:r w:rsidRPr="001C4DD2">
        <w:rPr>
          <w:rFonts w:ascii="Times New Roman" w:hAnsi="Times New Roman" w:cs="Times New Roman"/>
          <w:sz w:val="24"/>
          <w:szCs w:val="24"/>
        </w:rPr>
        <w:t xml:space="preserve"> реквизитов расчетного счета, открытого в российских кредитных организациях  для перечисления субсидии.</w:t>
      </w:r>
    </w:p>
    <w:p w14:paraId="647F7FCE" w14:textId="5BB3B90D" w:rsidR="00CF1E47" w:rsidRPr="001C4DD2" w:rsidRDefault="00CF1E47" w:rsidP="0047514A">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2.5.3.</w:t>
      </w:r>
      <w:r w:rsidR="00D33071" w:rsidRPr="001C4DD2">
        <w:rPr>
          <w:rFonts w:ascii="Times New Roman" w:hAnsi="Times New Roman" w:cs="Times New Roman"/>
          <w:sz w:val="24"/>
          <w:szCs w:val="24"/>
        </w:rPr>
        <w:t>3</w:t>
      </w:r>
      <w:proofErr w:type="gramStart"/>
      <w:r w:rsidRPr="001C4DD2">
        <w:rPr>
          <w:rFonts w:ascii="Times New Roman" w:hAnsi="Times New Roman" w:cs="Times New Roman"/>
          <w:sz w:val="24"/>
          <w:szCs w:val="24"/>
        </w:rPr>
        <w:t>. копии</w:t>
      </w:r>
      <w:proofErr w:type="gramEnd"/>
      <w:r w:rsidRPr="001C4DD2">
        <w:rPr>
          <w:rFonts w:ascii="Times New Roman" w:hAnsi="Times New Roman" w:cs="Times New Roman"/>
          <w:sz w:val="24"/>
          <w:szCs w:val="24"/>
        </w:rPr>
        <w:t xml:space="preserve"> документов, подтверждающие фактически произведенные затраты (договоры купли-продажи, счета, накладные, квитанции об оплате, товарные и кассовые чеки, платежные поручения, акты выполненных услуг (при наличии) и другие).</w:t>
      </w:r>
    </w:p>
    <w:p w14:paraId="448218AD" w14:textId="18CF11C0" w:rsidR="009341E3" w:rsidRPr="001C4DD2" w:rsidRDefault="00281372" w:rsidP="0047514A">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2.5.4. Сведения из налогового органа о наличии (отсутствии) задолженности по уплате налогов, сборов, пеней и налоговых санкций (дата составления справки не должна превышать 30 календарных дней, предшествующих дате подачи документов на субсидию).</w:t>
      </w:r>
    </w:p>
    <w:p w14:paraId="5AE8A70C" w14:textId="3CDE68DB" w:rsidR="00D33071" w:rsidRPr="001C4DD2" w:rsidRDefault="00D33071" w:rsidP="0047514A">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lastRenderedPageBreak/>
        <w:t>2.5.5 Справка, подтверждающая факт неосуществления деятельности в качестве индивидуального предпринимателя за 2 года, предшествующие дате подачи документов.</w:t>
      </w:r>
    </w:p>
    <w:p w14:paraId="01843E50" w14:textId="6E18B26E" w:rsidR="009341E3" w:rsidRPr="001C4DD2" w:rsidRDefault="009341E3" w:rsidP="0047514A">
      <w:pPr>
        <w:autoSpaceDE w:val="0"/>
        <w:autoSpaceDN w:val="0"/>
        <w:adjustRightInd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2.6. Для сличения подлинности всех представленных копий документов Субъектом на конкурсный отбор, вместе с копиями предъявляются оригиналы документов. </w:t>
      </w:r>
    </w:p>
    <w:p w14:paraId="49573497" w14:textId="73117E25"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2.7. Документы, указанные в подпунктах 2.5.1-2.5.</w:t>
      </w:r>
      <w:r w:rsidR="00D33071" w:rsidRPr="001C4DD2">
        <w:rPr>
          <w:rFonts w:ascii="Times New Roman" w:hAnsi="Times New Roman" w:cs="Times New Roman"/>
          <w:sz w:val="24"/>
          <w:szCs w:val="24"/>
        </w:rPr>
        <w:t>3</w:t>
      </w:r>
      <w:r w:rsidRPr="001C4DD2">
        <w:rPr>
          <w:rFonts w:ascii="Times New Roman" w:hAnsi="Times New Roman" w:cs="Times New Roman"/>
          <w:sz w:val="24"/>
          <w:szCs w:val="24"/>
        </w:rPr>
        <w:t xml:space="preserve"> настоящего Порядка, представляются Субъектом в обязательном порядке.</w:t>
      </w:r>
    </w:p>
    <w:p w14:paraId="3189612B" w14:textId="354F5883"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2.8. Документы, указанные в подпункте 2.5.</w:t>
      </w:r>
      <w:r w:rsidR="00D33071" w:rsidRPr="001C4DD2">
        <w:rPr>
          <w:rFonts w:ascii="Times New Roman" w:hAnsi="Times New Roman" w:cs="Times New Roman"/>
          <w:sz w:val="24"/>
          <w:szCs w:val="24"/>
        </w:rPr>
        <w:t>4-2.5.5</w:t>
      </w:r>
      <w:r w:rsidRPr="001C4DD2">
        <w:rPr>
          <w:rFonts w:ascii="Times New Roman" w:hAnsi="Times New Roman" w:cs="Times New Roman"/>
          <w:sz w:val="24"/>
          <w:szCs w:val="24"/>
        </w:rPr>
        <w:t xml:space="preserve"> настоящего Порядка, Субъект вправе представить по собственной инициативе. </w:t>
      </w:r>
    </w:p>
    <w:p w14:paraId="7E618B87"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2.9. Уполномоченный орган не вправе требовать от Заявителя:</w:t>
      </w:r>
    </w:p>
    <w:p w14:paraId="7F32C33C"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14:paraId="5978C51D"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власти, органов местного самоуправления, предоставляющих государственные услуги, и иных государственных органов, органов местного самоуправления.</w:t>
      </w:r>
    </w:p>
    <w:p w14:paraId="092ECE2B"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2.10. В случае непредставления Субъектом документа, указанного в пункте 2.8   настоящего Порядка, Отдел экономического развития администрации ГО «Александровск-Сахалинский район» (далее –Отдел)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 указанной в пункте 2.8   настоящего Порядка.</w:t>
      </w:r>
    </w:p>
    <w:p w14:paraId="63A7F8EC"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осуществляется в соответствии с требованиями Федерального закона от 27.07.2010 N 210-ФЗ "Об организации предоставления государственных и муниципальных услуг" (далее - Закон).</w:t>
      </w:r>
    </w:p>
    <w:p w14:paraId="3E056381"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В случае непредставления документов и (или) информации на межведомственный запрос в срок, установленный Законом, срок проверки документов, указанный в настоящем Порядке, продлевается до получения документов и (или) информации, направленных по межведомственному запросу.</w:t>
      </w:r>
    </w:p>
    <w:p w14:paraId="6FC729AC"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2.11. Дополнительных документов, предоставляемых Субъектом субсидии главному распорядителю как получателю бюджетных средств для получения субсидии не требуется.</w:t>
      </w:r>
    </w:p>
    <w:p w14:paraId="46969535"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2.12. Все представленные документы (копии документов) должны быть заверены подписью и печатью (при наличии) участника отбора. Ответственность за комплектность, полноту и достоверность представляемых документов несет участник отбора.</w:t>
      </w:r>
    </w:p>
    <w:p w14:paraId="19E6F77C"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2.13. Участником отбора может быть подано не более одной заявки на участие в отборе.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w:t>
      </w:r>
    </w:p>
    <w:p w14:paraId="4CB112BC"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2.14. Субъект вправе отозвать заявку на предоставление субсидии на любом этапе до момента заключения Соглашения.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 оформленного в соответствии с требованиями Федерального закона от 02.05.2006 N 59-ФЗ "О порядке рассмотрения обращений граждан Российской Федерации". Возврату подлежат документы, представленные Заявителем в Уполномоченный орган по собственной инициативе; датой отзыва заявки является дата регистрации соответствующего обращения Заявителя в письменной форме или в форме электронного документа.</w:t>
      </w:r>
    </w:p>
    <w:p w14:paraId="40288319"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2.15. В день поступления заявки на участие в конкурсном отборе Уполномоченный орган регистрирует дату и время поступления заявок в специальном журнале, который должен быть пронумерован, прошнурован и скреплен печатью.</w:t>
      </w:r>
    </w:p>
    <w:p w14:paraId="6D3A36E3"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2.16. Проверяет и оценивает заявки (прилагаемые документы) на предоставление субсидии - в течение 10 рабочих дней после окончания срока, отведенного на прием заявок.</w:t>
      </w:r>
    </w:p>
    <w:p w14:paraId="6D589660"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2.17. Проверка заявок и прилагаемых документов производится на предмет их соответствия требованиям Порядка.</w:t>
      </w:r>
    </w:p>
    <w:p w14:paraId="7A8DE113"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2.18. Основания для отклонения заявки участника конкурсного отбора на стадии рассмотрения заявок: </w:t>
      </w:r>
    </w:p>
    <w:p w14:paraId="30008E04"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lastRenderedPageBreak/>
        <w:t xml:space="preserve">- несоответствие представленных участником </w:t>
      </w:r>
      <w:proofErr w:type="gramStart"/>
      <w:r w:rsidRPr="001C4DD2">
        <w:rPr>
          <w:rFonts w:ascii="Times New Roman" w:hAnsi="Times New Roman" w:cs="Times New Roman"/>
          <w:sz w:val="24"/>
          <w:szCs w:val="24"/>
        </w:rPr>
        <w:t>отбора  требованиям</w:t>
      </w:r>
      <w:proofErr w:type="gramEnd"/>
      <w:r w:rsidRPr="001C4DD2">
        <w:rPr>
          <w:rFonts w:ascii="Times New Roman" w:hAnsi="Times New Roman" w:cs="Times New Roman"/>
          <w:sz w:val="24"/>
          <w:szCs w:val="24"/>
        </w:rPr>
        <w:t xml:space="preserve">  (в том числе категории) настоящего Порядка; </w:t>
      </w:r>
    </w:p>
    <w:p w14:paraId="2054E986"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 недостоверность представленной участником отбора информации, в том числе информации о месте нахождения и адрес юридического лица; </w:t>
      </w:r>
    </w:p>
    <w:p w14:paraId="748F8AC0"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-подача участником отбора заявки после даты и (или) времени, определенных для подачи заявления.</w:t>
      </w:r>
    </w:p>
    <w:p w14:paraId="41CAD61F" w14:textId="5DE11406"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2.19. Для рассмотрения заявки и проведения их оценки Уполномоченный орган получает документы (информацию, сведения), указанные в подпункт</w:t>
      </w:r>
      <w:r w:rsidR="004037D5" w:rsidRPr="001C4DD2">
        <w:rPr>
          <w:rFonts w:ascii="Times New Roman" w:hAnsi="Times New Roman" w:cs="Times New Roman"/>
          <w:sz w:val="24"/>
          <w:szCs w:val="24"/>
        </w:rPr>
        <w:t>е</w:t>
      </w:r>
      <w:r w:rsidRPr="001C4DD2">
        <w:rPr>
          <w:rFonts w:ascii="Times New Roman" w:hAnsi="Times New Roman" w:cs="Times New Roman"/>
          <w:sz w:val="24"/>
          <w:szCs w:val="24"/>
        </w:rPr>
        <w:t xml:space="preserve"> </w:t>
      </w:r>
      <w:proofErr w:type="gramStart"/>
      <w:r w:rsidR="004037D5" w:rsidRPr="001C4DD2">
        <w:rPr>
          <w:rFonts w:ascii="Times New Roman" w:hAnsi="Times New Roman" w:cs="Times New Roman"/>
          <w:sz w:val="24"/>
          <w:szCs w:val="24"/>
        </w:rPr>
        <w:t>2.8</w:t>
      </w:r>
      <w:r w:rsidRPr="001C4DD2">
        <w:rPr>
          <w:rFonts w:ascii="Times New Roman" w:hAnsi="Times New Roman" w:cs="Times New Roman"/>
          <w:sz w:val="24"/>
          <w:szCs w:val="24"/>
        </w:rPr>
        <w:t xml:space="preserve">  Порядка</w:t>
      </w:r>
      <w:proofErr w:type="gramEnd"/>
      <w:r w:rsidRPr="001C4DD2">
        <w:rPr>
          <w:rFonts w:ascii="Times New Roman" w:hAnsi="Times New Roman" w:cs="Times New Roman"/>
          <w:sz w:val="24"/>
          <w:szCs w:val="24"/>
        </w:rPr>
        <w:t>, посредством межведомственного взаимодействия путем направления запросов в уполномоченные органы государственной власти и (или) местного самоуправления, а также с использованием электронных сервисов в соответствии с требованиями законодательства Российской Федерации.</w:t>
      </w:r>
    </w:p>
    <w:p w14:paraId="1D852C2B"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2.20. Оценка заявок производится в соответствии с критериями отбора субъектов (приложение N 3 к Порядку).</w:t>
      </w:r>
    </w:p>
    <w:p w14:paraId="18FC3D59"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2.21. По результатам оценки, заявки распределяются исходя из суммы итогового коэффициента (от наибольшего к наименьшему). </w:t>
      </w:r>
    </w:p>
    <w:p w14:paraId="1FCA3D00"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Очередность выплаты субсидии формируется исходя из набранных Субъектами баллов.</w:t>
      </w:r>
    </w:p>
    <w:p w14:paraId="2C92EF49"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При наличии Субъектов с равным количеством баллов субсидия предоставляется Субъекту, подавшему документы ранее остальных.</w:t>
      </w:r>
    </w:p>
    <w:p w14:paraId="1BF28589"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 Количество Субъектов, которым предоставляются субсидии, определяется исходя из очередности, объема средств, предусмотренных в местном бюджете, и (или) средств областного бюджета, а также потребностей Субъектов согласно поданным заявкам.</w:t>
      </w:r>
    </w:p>
    <w:p w14:paraId="41F98D38"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2.22. Уполномоченный орган организует заседание рабочей группы координационного Совета по поддержке и развитию малого и среднего предпринимательства ГО «Александровск-Сахалинский район по отбору Субъектов (далее – рабочая группа Совета) для рассмотрения заявок и принятия решения о предоставлении субсидии.</w:t>
      </w:r>
    </w:p>
    <w:p w14:paraId="1DAB7CE1"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В случае поступления на рассмотрение рабочей группы Совета единственной заявки, соответствующей требованиям Порядка, конкурсный отбор считается состоявшимся.</w:t>
      </w:r>
    </w:p>
    <w:p w14:paraId="56E28DEB"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2.23. Заседания рабочей группы Совета проводятся в течение:</w:t>
      </w:r>
    </w:p>
    <w:p w14:paraId="4C6B4377"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1) 10 рабочих </w:t>
      </w:r>
      <w:proofErr w:type="gramStart"/>
      <w:r w:rsidRPr="001C4DD2">
        <w:rPr>
          <w:rFonts w:ascii="Times New Roman" w:hAnsi="Times New Roman" w:cs="Times New Roman"/>
          <w:sz w:val="24"/>
          <w:szCs w:val="24"/>
        </w:rPr>
        <w:t>дней  после</w:t>
      </w:r>
      <w:proofErr w:type="gramEnd"/>
      <w:r w:rsidRPr="001C4DD2">
        <w:rPr>
          <w:rFonts w:ascii="Times New Roman" w:hAnsi="Times New Roman" w:cs="Times New Roman"/>
          <w:sz w:val="24"/>
          <w:szCs w:val="24"/>
        </w:rPr>
        <w:t xml:space="preserve"> окончания срока, отведенного на проверку и оценку заявок. </w:t>
      </w:r>
    </w:p>
    <w:p w14:paraId="4A0816EE"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2) 30 рабочих дней со дня увеличения объемов финансирования в текущем финансовом году по мероприятию «Финансовая поддержка субъектов малого и среднего предпринимательства» </w:t>
      </w:r>
      <w:proofErr w:type="gramStart"/>
      <w:r w:rsidRPr="001C4DD2">
        <w:rPr>
          <w:rFonts w:ascii="Times New Roman" w:hAnsi="Times New Roman" w:cs="Times New Roman"/>
          <w:sz w:val="24"/>
          <w:szCs w:val="24"/>
        </w:rPr>
        <w:t>подпрограммы  «</w:t>
      </w:r>
      <w:proofErr w:type="gramEnd"/>
      <w:r w:rsidRPr="001C4DD2">
        <w:rPr>
          <w:rFonts w:ascii="Times New Roman" w:hAnsi="Times New Roman" w:cs="Times New Roman"/>
          <w:sz w:val="24"/>
          <w:szCs w:val="24"/>
        </w:rPr>
        <w:t>Развитие малого и среднего предпринимательства в ГО «Александровск - Сахалинский район» муниципальной  программы «Стимулирование экономической активности в городском округе «Александровск-Сахалинский район», утвержденной  постановлением администрации ГО «Александровск-Сахалинский район» от 23.07.2014 г. № 305.</w:t>
      </w:r>
    </w:p>
    <w:p w14:paraId="3364751D"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2.24. Рабочая группа Совета:</w:t>
      </w:r>
    </w:p>
    <w:p w14:paraId="2FEDAC68"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рассматривает поступившие документы;</w:t>
      </w:r>
    </w:p>
    <w:p w14:paraId="4BFBE793"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принимает решение о допуске (либо отказе в допуске) к отбору Субъектов;</w:t>
      </w:r>
    </w:p>
    <w:p w14:paraId="19EFCB6B"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принимает решение о присвоении баллов каждому Субъекту;</w:t>
      </w:r>
    </w:p>
    <w:p w14:paraId="1F5B999F"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формирует основной список Субъектов, прошедших отбор, с указанием размера субсидии (далее - Основной список);</w:t>
      </w:r>
    </w:p>
    <w:p w14:paraId="182122C2"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 формирует резервный список получателей Субсидии из числа Субъектов, прошедших отбор, но не включенных в Основной список в связи с недостаточным наличием средств и (или) отсутствием поступления субсидии из областного бюджета на </w:t>
      </w:r>
      <w:proofErr w:type="spellStart"/>
      <w:r w:rsidRPr="001C4DD2">
        <w:rPr>
          <w:rFonts w:ascii="Times New Roman" w:hAnsi="Times New Roman" w:cs="Times New Roman"/>
          <w:sz w:val="24"/>
          <w:szCs w:val="24"/>
        </w:rPr>
        <w:t>софинансирование</w:t>
      </w:r>
      <w:proofErr w:type="spellEnd"/>
      <w:r w:rsidRPr="001C4DD2">
        <w:rPr>
          <w:rFonts w:ascii="Times New Roman" w:hAnsi="Times New Roman" w:cs="Times New Roman"/>
          <w:sz w:val="24"/>
          <w:szCs w:val="24"/>
        </w:rPr>
        <w:t xml:space="preserve"> мероприятий (далее - Резервный список).</w:t>
      </w:r>
    </w:p>
    <w:p w14:paraId="4A3F3695"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за получателем Субсидии сохраняется право на получение субсидии без повторного прохождения проверки на соответствие указанным категориям, условиям и требованиям по результатам корректировки лимитов бюджетных ассигнований до конца текущего финансового года.</w:t>
      </w:r>
    </w:p>
    <w:p w14:paraId="761DBE41" w14:textId="77777777" w:rsidR="009341E3" w:rsidRPr="001C4DD2" w:rsidRDefault="009341E3" w:rsidP="009341E3">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2.25. Решения, принятые в ходе заседания рабочей группы Совета, оформляются в форме протокола, который подписывается председателем и секретарем рабочей группы Совета.</w:t>
      </w:r>
    </w:p>
    <w:p w14:paraId="79AB7EB4" w14:textId="77777777" w:rsidR="00637F71" w:rsidRPr="001C4DD2" w:rsidRDefault="00637F71" w:rsidP="009341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120E52" w14:textId="77777777" w:rsidR="0047514A" w:rsidRPr="001C4DD2" w:rsidRDefault="0047514A" w:rsidP="0047514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C4DD2">
        <w:rPr>
          <w:rFonts w:ascii="Times New Roman" w:eastAsia="Times New Roman" w:hAnsi="Times New Roman" w:cs="Times New Roman"/>
          <w:b/>
          <w:sz w:val="24"/>
          <w:szCs w:val="24"/>
          <w:lang w:eastAsia="ru-RU"/>
        </w:rPr>
        <w:t>3. Условия и порядок предоставления субсидий</w:t>
      </w:r>
    </w:p>
    <w:p w14:paraId="05BC1CC9" w14:textId="77777777" w:rsidR="0047514A" w:rsidRPr="001C4DD2" w:rsidRDefault="0047514A" w:rsidP="0047514A">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1CA8F8F4" w14:textId="77777777" w:rsidR="0047514A" w:rsidRPr="001C4DD2" w:rsidRDefault="0047514A" w:rsidP="0047514A">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3.1. Для получения субсидии Субъекты должны соответствовать требованиям, </w:t>
      </w:r>
      <w:r w:rsidRPr="001C4DD2">
        <w:rPr>
          <w:rFonts w:ascii="Times New Roman" w:hAnsi="Times New Roman" w:cs="Times New Roman"/>
          <w:sz w:val="24"/>
          <w:szCs w:val="24"/>
        </w:rPr>
        <w:lastRenderedPageBreak/>
        <w:t>предусмотренным пунктом 2.3 настоящего порядка.</w:t>
      </w:r>
    </w:p>
    <w:p w14:paraId="1179FA19" w14:textId="15CE85AF" w:rsidR="00723F16" w:rsidRPr="001C4DD2" w:rsidRDefault="00173E1C" w:rsidP="0047514A">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3</w:t>
      </w:r>
      <w:r w:rsidR="00723F16" w:rsidRPr="001C4DD2">
        <w:rPr>
          <w:rFonts w:ascii="Times New Roman" w:hAnsi="Times New Roman" w:cs="Times New Roman"/>
          <w:sz w:val="24"/>
          <w:szCs w:val="24"/>
        </w:rPr>
        <w:t>.</w:t>
      </w:r>
      <w:r w:rsidR="0047514A" w:rsidRPr="001C4DD2">
        <w:rPr>
          <w:rFonts w:ascii="Times New Roman" w:hAnsi="Times New Roman" w:cs="Times New Roman"/>
          <w:sz w:val="24"/>
          <w:szCs w:val="24"/>
        </w:rPr>
        <w:t>2</w:t>
      </w:r>
      <w:r w:rsidR="00723F16" w:rsidRPr="001C4DD2">
        <w:rPr>
          <w:rFonts w:ascii="Times New Roman" w:hAnsi="Times New Roman" w:cs="Times New Roman"/>
          <w:sz w:val="24"/>
          <w:szCs w:val="24"/>
        </w:rPr>
        <w:t>. Субсидия предоставляется по следующим направлениям расходов на:</w:t>
      </w:r>
    </w:p>
    <w:p w14:paraId="1179FA1A" w14:textId="77777777" w:rsidR="00723F16" w:rsidRPr="001C4DD2" w:rsidRDefault="00723F16" w:rsidP="0047514A">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  оплату стоимости аренды помещения, в котором </w:t>
      </w:r>
      <w:proofErr w:type="spellStart"/>
      <w:r w:rsidRPr="001C4DD2">
        <w:rPr>
          <w:rFonts w:ascii="Times New Roman" w:hAnsi="Times New Roman" w:cs="Times New Roman"/>
          <w:sz w:val="24"/>
          <w:szCs w:val="24"/>
        </w:rPr>
        <w:t>самозанятый</w:t>
      </w:r>
      <w:proofErr w:type="spellEnd"/>
      <w:r w:rsidRPr="001C4DD2">
        <w:rPr>
          <w:rFonts w:ascii="Times New Roman" w:hAnsi="Times New Roman" w:cs="Times New Roman"/>
          <w:sz w:val="24"/>
          <w:szCs w:val="24"/>
        </w:rPr>
        <w:t xml:space="preserve"> гражданин осуществляет профессиональную деятельность;</w:t>
      </w:r>
    </w:p>
    <w:p w14:paraId="1179FA1B" w14:textId="162E2E06" w:rsidR="00723F16" w:rsidRPr="001C4DD2" w:rsidRDefault="00723F16" w:rsidP="0047514A">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оплату стоимости основных средств, используемых в основной деятельности. Под основными средствами понимается имущество, используемое в качестве средств труда для производства и реализации товаров (выпо</w:t>
      </w:r>
      <w:r w:rsidR="00003A07" w:rsidRPr="001C4DD2">
        <w:rPr>
          <w:rFonts w:ascii="Times New Roman" w:hAnsi="Times New Roman" w:cs="Times New Roman"/>
          <w:sz w:val="24"/>
          <w:szCs w:val="24"/>
        </w:rPr>
        <w:t xml:space="preserve">лнения работ, оказания услуг). Доказательством принадлежности основного средства </w:t>
      </w:r>
      <w:r w:rsidR="0054606E" w:rsidRPr="001C4DD2">
        <w:rPr>
          <w:rFonts w:ascii="Times New Roman" w:hAnsi="Times New Roman" w:cs="Times New Roman"/>
          <w:sz w:val="24"/>
          <w:szCs w:val="24"/>
        </w:rPr>
        <w:t>Субъекту</w:t>
      </w:r>
      <w:r w:rsidR="00003A07" w:rsidRPr="001C4DD2">
        <w:rPr>
          <w:rFonts w:ascii="Times New Roman" w:hAnsi="Times New Roman" w:cs="Times New Roman"/>
          <w:sz w:val="24"/>
          <w:szCs w:val="24"/>
        </w:rPr>
        <w:t xml:space="preserve"> является наличие документов, указанных в п. </w:t>
      </w:r>
      <w:r w:rsidR="00487428" w:rsidRPr="001C4DD2">
        <w:rPr>
          <w:rFonts w:ascii="Times New Roman" w:hAnsi="Times New Roman" w:cs="Times New Roman"/>
          <w:sz w:val="24"/>
          <w:szCs w:val="24"/>
        </w:rPr>
        <w:t>2</w:t>
      </w:r>
      <w:r w:rsidR="00003A07" w:rsidRPr="001C4DD2">
        <w:rPr>
          <w:rFonts w:ascii="Times New Roman" w:hAnsi="Times New Roman" w:cs="Times New Roman"/>
          <w:sz w:val="24"/>
          <w:szCs w:val="24"/>
        </w:rPr>
        <w:t>.</w:t>
      </w:r>
      <w:r w:rsidR="00487428" w:rsidRPr="001C4DD2">
        <w:rPr>
          <w:rFonts w:ascii="Times New Roman" w:hAnsi="Times New Roman" w:cs="Times New Roman"/>
          <w:sz w:val="24"/>
          <w:szCs w:val="24"/>
        </w:rPr>
        <w:t>5</w:t>
      </w:r>
      <w:r w:rsidR="00003A07" w:rsidRPr="001C4DD2">
        <w:rPr>
          <w:rFonts w:ascii="Times New Roman" w:hAnsi="Times New Roman" w:cs="Times New Roman"/>
          <w:sz w:val="24"/>
          <w:szCs w:val="24"/>
        </w:rPr>
        <w:t>.</w:t>
      </w:r>
      <w:r w:rsidR="00487428" w:rsidRPr="001C4DD2">
        <w:rPr>
          <w:rFonts w:ascii="Times New Roman" w:hAnsi="Times New Roman" w:cs="Times New Roman"/>
          <w:sz w:val="24"/>
          <w:szCs w:val="24"/>
        </w:rPr>
        <w:t>3.3</w:t>
      </w:r>
      <w:r w:rsidR="00003A07" w:rsidRPr="001C4DD2">
        <w:rPr>
          <w:rFonts w:ascii="Times New Roman" w:hAnsi="Times New Roman" w:cs="Times New Roman"/>
          <w:sz w:val="24"/>
          <w:szCs w:val="24"/>
        </w:rPr>
        <w:t xml:space="preserve"> с указанием даты приобретения основного средства не позднее чем за 6 месяцев до даты подачи заявления на </w:t>
      </w:r>
      <w:r w:rsidR="0054606E" w:rsidRPr="001C4DD2">
        <w:rPr>
          <w:rFonts w:ascii="Times New Roman" w:hAnsi="Times New Roman" w:cs="Times New Roman"/>
          <w:sz w:val="24"/>
          <w:szCs w:val="24"/>
        </w:rPr>
        <w:t>участие в конкурсном отборе</w:t>
      </w:r>
      <w:r w:rsidR="00003A07" w:rsidRPr="001C4DD2">
        <w:rPr>
          <w:rFonts w:ascii="Times New Roman" w:hAnsi="Times New Roman" w:cs="Times New Roman"/>
          <w:sz w:val="24"/>
          <w:szCs w:val="24"/>
        </w:rPr>
        <w:t xml:space="preserve">; </w:t>
      </w:r>
    </w:p>
    <w:p w14:paraId="1179FA1C" w14:textId="528A2E56" w:rsidR="00723F16" w:rsidRPr="001C4DD2" w:rsidRDefault="00723F16" w:rsidP="0047514A">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xml:space="preserve">- оплату стоимости расходных материалов, используемых в профессиональной деятельности. Под расходными материалами понимаются изделия и материалы, расходуемые при осуществлении профессионального вида деятельности </w:t>
      </w:r>
      <w:r w:rsidR="0054606E" w:rsidRPr="001C4DD2">
        <w:rPr>
          <w:rFonts w:ascii="Times New Roman" w:hAnsi="Times New Roman" w:cs="Times New Roman"/>
          <w:sz w:val="24"/>
          <w:szCs w:val="24"/>
        </w:rPr>
        <w:t>Субъекта</w:t>
      </w:r>
      <w:r w:rsidRPr="001C4DD2">
        <w:rPr>
          <w:rFonts w:ascii="Times New Roman" w:hAnsi="Times New Roman" w:cs="Times New Roman"/>
          <w:sz w:val="24"/>
          <w:szCs w:val="24"/>
        </w:rPr>
        <w:t xml:space="preserve">. </w:t>
      </w:r>
      <w:r w:rsidR="00003A07" w:rsidRPr="001C4DD2">
        <w:rPr>
          <w:rFonts w:ascii="Times New Roman" w:hAnsi="Times New Roman" w:cs="Times New Roman"/>
          <w:sz w:val="24"/>
          <w:szCs w:val="24"/>
        </w:rPr>
        <w:t xml:space="preserve">Доказательством принадлежности расходных материалов </w:t>
      </w:r>
      <w:r w:rsidR="0054606E" w:rsidRPr="001C4DD2">
        <w:rPr>
          <w:rFonts w:ascii="Times New Roman" w:hAnsi="Times New Roman" w:cs="Times New Roman"/>
          <w:sz w:val="24"/>
          <w:szCs w:val="24"/>
        </w:rPr>
        <w:t xml:space="preserve">Субъекту </w:t>
      </w:r>
      <w:r w:rsidR="00003A07" w:rsidRPr="001C4DD2">
        <w:rPr>
          <w:rFonts w:ascii="Times New Roman" w:hAnsi="Times New Roman" w:cs="Times New Roman"/>
          <w:sz w:val="24"/>
          <w:szCs w:val="24"/>
        </w:rPr>
        <w:t xml:space="preserve">является наличие документов, указанных в п. </w:t>
      </w:r>
      <w:r w:rsidR="00487428" w:rsidRPr="001C4DD2">
        <w:rPr>
          <w:rFonts w:ascii="Times New Roman" w:hAnsi="Times New Roman" w:cs="Times New Roman"/>
          <w:sz w:val="24"/>
          <w:szCs w:val="24"/>
        </w:rPr>
        <w:t>2.5.3.3</w:t>
      </w:r>
      <w:r w:rsidR="00003A07" w:rsidRPr="001C4DD2">
        <w:rPr>
          <w:rFonts w:ascii="Times New Roman" w:hAnsi="Times New Roman" w:cs="Times New Roman"/>
          <w:sz w:val="24"/>
          <w:szCs w:val="24"/>
        </w:rPr>
        <w:t xml:space="preserve"> с указанием даты приобретения </w:t>
      </w:r>
      <w:r w:rsidR="00D1002E" w:rsidRPr="001C4DD2">
        <w:rPr>
          <w:rFonts w:ascii="Times New Roman" w:hAnsi="Times New Roman" w:cs="Times New Roman"/>
          <w:sz w:val="24"/>
          <w:szCs w:val="24"/>
        </w:rPr>
        <w:t>расходных материалов</w:t>
      </w:r>
      <w:r w:rsidR="00003A07" w:rsidRPr="001C4DD2">
        <w:rPr>
          <w:rFonts w:ascii="Times New Roman" w:hAnsi="Times New Roman" w:cs="Times New Roman"/>
          <w:sz w:val="24"/>
          <w:szCs w:val="24"/>
        </w:rPr>
        <w:t xml:space="preserve"> не позднее чем за 3 месяца до даты подачи </w:t>
      </w:r>
      <w:r w:rsidR="00FC61E5" w:rsidRPr="001C4DD2">
        <w:rPr>
          <w:rFonts w:ascii="Times New Roman" w:hAnsi="Times New Roman" w:cs="Times New Roman"/>
          <w:sz w:val="24"/>
          <w:szCs w:val="24"/>
        </w:rPr>
        <w:t>заявления на</w:t>
      </w:r>
      <w:r w:rsidR="0054606E" w:rsidRPr="001C4DD2">
        <w:rPr>
          <w:rFonts w:ascii="Times New Roman" w:hAnsi="Times New Roman" w:cs="Times New Roman"/>
          <w:sz w:val="24"/>
          <w:szCs w:val="24"/>
        </w:rPr>
        <w:t xml:space="preserve"> участие в конкурсном </w:t>
      </w:r>
      <w:r w:rsidR="00FC61E5" w:rsidRPr="001C4DD2">
        <w:rPr>
          <w:rFonts w:ascii="Times New Roman" w:hAnsi="Times New Roman" w:cs="Times New Roman"/>
          <w:sz w:val="24"/>
          <w:szCs w:val="24"/>
        </w:rPr>
        <w:t xml:space="preserve">отборе; </w:t>
      </w:r>
    </w:p>
    <w:p w14:paraId="1179FA1D" w14:textId="77777777" w:rsidR="00723F16" w:rsidRPr="001C4DD2" w:rsidRDefault="00723F16" w:rsidP="0047514A">
      <w:pPr>
        <w:widowControl w:val="0"/>
        <w:autoSpaceDE w:val="0"/>
        <w:autoSpaceDN w:val="0"/>
        <w:spacing w:after="0" w:line="240" w:lineRule="auto"/>
        <w:ind w:firstLine="539"/>
        <w:jc w:val="both"/>
        <w:rPr>
          <w:rFonts w:ascii="Times New Roman" w:hAnsi="Times New Roman" w:cs="Times New Roman"/>
          <w:sz w:val="24"/>
          <w:szCs w:val="24"/>
        </w:rPr>
      </w:pPr>
      <w:r w:rsidRPr="001C4DD2">
        <w:rPr>
          <w:rFonts w:ascii="Times New Roman" w:hAnsi="Times New Roman" w:cs="Times New Roman"/>
          <w:sz w:val="24"/>
          <w:szCs w:val="24"/>
        </w:rPr>
        <w:t>- оплату стоимости обучения, связанного с профессиональной деятельностью.</w:t>
      </w:r>
    </w:p>
    <w:p w14:paraId="6670E670" w14:textId="3D466DA3" w:rsidR="0047514A" w:rsidRPr="001C4DD2" w:rsidRDefault="0047514A" w:rsidP="004751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hAnsi="Times New Roman" w:cs="Times New Roman"/>
          <w:sz w:val="24"/>
          <w:szCs w:val="24"/>
        </w:rPr>
        <w:t xml:space="preserve">3.3. Субсидия предоставляется в размере 90%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w:t>
      </w:r>
      <w:r w:rsidRPr="001C4DD2">
        <w:rPr>
          <w:rFonts w:ascii="Times New Roman" w:eastAsia="Times New Roman" w:hAnsi="Times New Roman" w:cs="Times New Roman"/>
          <w:sz w:val="24"/>
          <w:szCs w:val="24"/>
          <w:lang w:eastAsia="ru-RU"/>
        </w:rPr>
        <w:t>без учета НДС,</w:t>
      </w:r>
      <w:r w:rsidRPr="001C4DD2">
        <w:rPr>
          <w:rFonts w:ascii="Times New Roman" w:hAnsi="Times New Roman" w:cs="Times New Roman"/>
          <w:sz w:val="24"/>
          <w:szCs w:val="24"/>
        </w:rPr>
        <w:t xml:space="preserve"> но не более 50,0 тыс. руб.</w:t>
      </w:r>
      <w:r w:rsidRPr="001C4DD2">
        <w:rPr>
          <w:rFonts w:ascii="Times New Roman" w:eastAsia="Times New Roman" w:hAnsi="Times New Roman" w:cs="Times New Roman"/>
          <w:sz w:val="24"/>
          <w:szCs w:val="24"/>
          <w:lang w:eastAsia="ru-RU"/>
        </w:rPr>
        <w:t xml:space="preserve"> одному хозяйствующему субъекту в течение текущего финансового года.</w:t>
      </w:r>
    </w:p>
    <w:p w14:paraId="1445322E"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xml:space="preserve"> Расчет размера субсидии осуществляется по формуле:</w:t>
      </w:r>
    </w:p>
    <w:p w14:paraId="3DA2B9DF" w14:textId="77777777" w:rsidR="0047514A" w:rsidRPr="001C4DD2" w:rsidRDefault="0047514A" w:rsidP="0047514A">
      <w:pPr>
        <w:autoSpaceDE w:val="0"/>
        <w:autoSpaceDN w:val="0"/>
        <w:adjustRightInd w:val="0"/>
        <w:spacing w:after="0" w:line="240" w:lineRule="auto"/>
        <w:jc w:val="center"/>
        <w:outlineLvl w:val="0"/>
        <w:rPr>
          <w:rFonts w:ascii="Times New Roman" w:hAnsi="Times New Roman" w:cs="Times New Roman"/>
          <w:sz w:val="24"/>
          <w:szCs w:val="24"/>
        </w:rPr>
      </w:pPr>
    </w:p>
    <w:p w14:paraId="26C16B77" w14:textId="77777777" w:rsidR="0047514A" w:rsidRPr="001C4DD2" w:rsidRDefault="0047514A" w:rsidP="0047514A">
      <w:pPr>
        <w:autoSpaceDE w:val="0"/>
        <w:autoSpaceDN w:val="0"/>
        <w:adjustRightInd w:val="0"/>
        <w:spacing w:after="0" w:line="240" w:lineRule="auto"/>
        <w:ind w:firstLine="540"/>
        <w:rPr>
          <w:rFonts w:ascii="Times New Roman" w:hAnsi="Times New Roman" w:cs="Times New Roman"/>
          <w:sz w:val="24"/>
          <w:szCs w:val="24"/>
        </w:rPr>
      </w:pPr>
      <w:r w:rsidRPr="001C4DD2">
        <w:rPr>
          <w:rFonts w:ascii="Times New Roman" w:hAnsi="Times New Roman" w:cs="Times New Roman"/>
          <w:sz w:val="24"/>
          <w:szCs w:val="24"/>
        </w:rPr>
        <w:t xml:space="preserve">С(в) </w:t>
      </w:r>
      <w:proofErr w:type="gramStart"/>
      <w:r w:rsidRPr="001C4DD2">
        <w:rPr>
          <w:rFonts w:ascii="Times New Roman" w:hAnsi="Times New Roman" w:cs="Times New Roman"/>
          <w:sz w:val="24"/>
          <w:szCs w:val="24"/>
        </w:rPr>
        <w:t>=  (</w:t>
      </w:r>
      <w:proofErr w:type="gramEnd"/>
      <w:r w:rsidRPr="001C4DD2">
        <w:rPr>
          <w:rFonts w:ascii="Times New Roman" w:hAnsi="Times New Roman" w:cs="Times New Roman"/>
          <w:noProof/>
          <w:position w:val="-14"/>
          <w:sz w:val="24"/>
          <w:szCs w:val="24"/>
          <w:lang w:eastAsia="ru-RU"/>
        </w:rPr>
        <w:drawing>
          <wp:inline distT="0" distB="0" distL="0" distR="0" wp14:anchorId="448A931D" wp14:editId="133A922F">
            <wp:extent cx="304800" cy="257387"/>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37" cy="259445"/>
                    </a:xfrm>
                    <a:prstGeom prst="rect">
                      <a:avLst/>
                    </a:prstGeom>
                    <a:noFill/>
                    <a:ln>
                      <a:noFill/>
                    </a:ln>
                  </pic:spPr>
                </pic:pic>
              </a:graphicData>
            </a:graphic>
          </wp:inline>
        </w:drawing>
      </w:r>
      <w:r w:rsidRPr="001C4DD2">
        <w:rPr>
          <w:rFonts w:ascii="Times New Roman" w:hAnsi="Times New Roman" w:cs="Times New Roman"/>
          <w:sz w:val="24"/>
          <w:szCs w:val="24"/>
        </w:rPr>
        <w:t xml:space="preserve"> * 90)/100,</w:t>
      </w:r>
    </w:p>
    <w:p w14:paraId="65448AB2"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p>
    <w:p w14:paraId="1189C009"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xml:space="preserve">С(в) - размер субсидии в целях </w:t>
      </w:r>
      <w:proofErr w:type="gramStart"/>
      <w:r w:rsidRPr="001C4DD2">
        <w:rPr>
          <w:rFonts w:ascii="Times New Roman" w:hAnsi="Times New Roman" w:cs="Times New Roman"/>
          <w:sz w:val="24"/>
          <w:szCs w:val="24"/>
        </w:rPr>
        <w:t>возмещения  произведенных</w:t>
      </w:r>
      <w:proofErr w:type="gramEnd"/>
      <w:r w:rsidRPr="001C4DD2">
        <w:rPr>
          <w:rFonts w:ascii="Times New Roman" w:hAnsi="Times New Roman" w:cs="Times New Roman"/>
          <w:sz w:val="24"/>
          <w:szCs w:val="24"/>
        </w:rPr>
        <w:t xml:space="preserve"> и документально подтвержденных затрат Заявителя;</w:t>
      </w:r>
    </w:p>
    <w:p w14:paraId="6C98C5ED"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noProof/>
          <w:position w:val="-14"/>
          <w:sz w:val="24"/>
          <w:szCs w:val="24"/>
          <w:lang w:eastAsia="ru-RU"/>
        </w:rPr>
        <w:drawing>
          <wp:inline distT="0" distB="0" distL="0" distR="0" wp14:anchorId="4906D5F6" wp14:editId="264B23BF">
            <wp:extent cx="342900" cy="289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986" cy="290477"/>
                    </a:xfrm>
                    <a:prstGeom prst="rect">
                      <a:avLst/>
                    </a:prstGeom>
                    <a:noFill/>
                    <a:ln>
                      <a:noFill/>
                    </a:ln>
                  </pic:spPr>
                </pic:pic>
              </a:graphicData>
            </a:graphic>
          </wp:inline>
        </w:drawing>
      </w:r>
      <w:r w:rsidRPr="001C4DD2">
        <w:rPr>
          <w:rFonts w:ascii="Times New Roman" w:hAnsi="Times New Roman" w:cs="Times New Roman"/>
          <w:sz w:val="24"/>
          <w:szCs w:val="24"/>
        </w:rPr>
        <w:t xml:space="preserve"> - сумма произведенных и документально подтвержденных затрат Заявителя без учета НДС.</w:t>
      </w:r>
    </w:p>
    <w:p w14:paraId="3BEDF8D4"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Заявители, ранее получившие субсидию исходя из остатка бюджетных ассигнований, вправе претендовать на возмещение недополученной разницы субсидии, рассчитанной между предельным размером субсидии на условиях, действовавших в году оказания финансовой поддержки, и суммой полученной субсидии.</w:t>
      </w:r>
    </w:p>
    <w:p w14:paraId="336FADDD"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bookmarkStart w:id="3" w:name="_Hlk118881753"/>
      <w:r w:rsidRPr="001C4DD2">
        <w:rPr>
          <w:rFonts w:ascii="Times New Roman" w:hAnsi="Times New Roman" w:cs="Times New Roman"/>
          <w:sz w:val="24"/>
          <w:szCs w:val="24"/>
        </w:rPr>
        <w:t>3.4. Уполномоченный орган:</w:t>
      </w:r>
    </w:p>
    <w:p w14:paraId="5E6DD0BF"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3.4.1. Информирует каждого Субъекта о принятом решении путем направления письменного мотивированного уведомления на почтовый или электронной адрес, или лично, указанный в Заявке, в течение 5 рабочих дней со дня принятия решения.</w:t>
      </w:r>
    </w:p>
    <w:p w14:paraId="35EE2AF2"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3.4.2. Обеспечивает заключение Договора между главным распорядителем и получателем субсидии - в течение 10 рабочих дней после принятия решения о предоставлении субсидии на заседании рабочей группы Совета.</w:t>
      </w:r>
    </w:p>
    <w:p w14:paraId="0CF24D8D"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Субъект при поступлении проекта Договора в течение 5 рабочих дней подписывает его в двух экземплярах, скрепляет печатью (при наличии) и направляет в Уполномоченный орган.</w:t>
      </w:r>
    </w:p>
    <w:p w14:paraId="4695C036"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Субъектам, включенным в Резервный список, Договор направляется в течение 5 рабочих дней с момента увеличения бюджетных ассигнований и поступления их на лицевой счет Администрации и (или) высвобождения (перераспределения) средств.</w:t>
      </w:r>
    </w:p>
    <w:p w14:paraId="79FBB4FA"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 в связи с чем Заявителю направляется письменное уведомление,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w:t>
      </w:r>
    </w:p>
    <w:p w14:paraId="485AC119"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Изменение заключенного Договора осуществляется по соглашению сторон и оформляется в виде дополнительного соглашения, являющегося неотъемлемой частью Соглашения и вступающего в действие после его подписания.</w:t>
      </w:r>
    </w:p>
    <w:p w14:paraId="5CAEB3AC"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lastRenderedPageBreak/>
        <w:t>Расторжение Договора осуществляется по соглашению сторон и оформляется в виде дополнительного соглашения, являющегося неотъемлемой частью Договора и вступающего в действие после его подписания. Расторжение Договора возможно в случае:</w:t>
      </w:r>
    </w:p>
    <w:p w14:paraId="352FB449"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ликвидации, банкротства или прекращения деятельности Получателя субсидии;</w:t>
      </w:r>
    </w:p>
    <w:p w14:paraId="02243674"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нарушения Получателем субсидии условий и порядка предоставления субсидии, установленных договором и настоящим Порядком.</w:t>
      </w:r>
    </w:p>
    <w:p w14:paraId="4249C320"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Договор и дополнительные соглашения к нему оформляются в соответствии с типовой формой, утвержденной приказом финансового управления городского округа «Александровск-Сахалинский район» от 30 декабря 2020 года № 95.</w:t>
      </w:r>
    </w:p>
    <w:p w14:paraId="22CF8B4E"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Для юридических лиц -получателей субсидии установлен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0F1FF04D" w14:textId="77777777" w:rsidR="0047514A" w:rsidRPr="001C4DD2" w:rsidRDefault="0047514A" w:rsidP="0047514A">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3.5. Основания для отказа получателю субсидии в предоставлении субсидии:</w:t>
      </w:r>
    </w:p>
    <w:p w14:paraId="57527FF4"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eastAsia="Times New Roman" w:hAnsi="Times New Roman" w:cs="Times New Roman"/>
          <w:sz w:val="24"/>
          <w:szCs w:val="24"/>
          <w:lang w:eastAsia="ru-RU"/>
        </w:rPr>
        <w:t xml:space="preserve">- </w:t>
      </w:r>
      <w:r w:rsidRPr="001C4DD2">
        <w:rPr>
          <w:rFonts w:ascii="Times New Roman" w:hAnsi="Times New Roman" w:cs="Times New Roman"/>
          <w:sz w:val="24"/>
          <w:szCs w:val="24"/>
        </w:rPr>
        <w:t>несоответствие представленных получателем субсидии документов требованиям пункта 2.3.Порядка, или непредставление (предоставление не в полном объеме) указанных документов;</w:t>
      </w:r>
    </w:p>
    <w:p w14:paraId="1303A682"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установление факта недостоверности представленной получателем субсидии информации;</w:t>
      </w:r>
    </w:p>
    <w:p w14:paraId="0E178E2A"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непредставление в срок, указанный в пункте 3.4.2 настоящего порядка, двух экземпляров подписанного Договора либо отказался от заключения указанного Соглашения;</w:t>
      </w:r>
    </w:p>
    <w:p w14:paraId="38B598EE" w14:textId="77777777" w:rsidR="0047514A" w:rsidRPr="001C4DD2" w:rsidRDefault="0047514A" w:rsidP="004751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hAnsi="Times New Roman" w:cs="Times New Roman"/>
          <w:sz w:val="24"/>
          <w:szCs w:val="24"/>
        </w:rPr>
        <w:t>- отсутствие бюджетных</w:t>
      </w:r>
      <w:r w:rsidRPr="001C4DD2">
        <w:rPr>
          <w:rFonts w:ascii="Times New Roman" w:eastAsia="Times New Roman" w:hAnsi="Times New Roman" w:cs="Times New Roman"/>
          <w:sz w:val="24"/>
          <w:szCs w:val="24"/>
          <w:lang w:eastAsia="ru-RU"/>
        </w:rPr>
        <w:t xml:space="preserve"> средств в текущем финансовом году.</w:t>
      </w:r>
    </w:p>
    <w:p w14:paraId="29B8BABA"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xml:space="preserve">3.6. На основании заключенного Договора уполномоченный орган в течение 5 рабочих </w:t>
      </w:r>
      <w:proofErr w:type="gramStart"/>
      <w:r w:rsidRPr="001C4DD2">
        <w:rPr>
          <w:rFonts w:ascii="Times New Roman" w:hAnsi="Times New Roman" w:cs="Times New Roman"/>
          <w:sz w:val="24"/>
          <w:szCs w:val="24"/>
        </w:rPr>
        <w:t>дней  подготавливает</w:t>
      </w:r>
      <w:proofErr w:type="gramEnd"/>
      <w:r w:rsidRPr="001C4DD2">
        <w:rPr>
          <w:rFonts w:ascii="Times New Roman" w:hAnsi="Times New Roman" w:cs="Times New Roman"/>
          <w:sz w:val="24"/>
          <w:szCs w:val="24"/>
        </w:rPr>
        <w:t xml:space="preserve"> проект  распоряжения о предоставлении субсидии, и вносит его на рассмотрение мэру городского округа «Александровск-Сахалинский район».</w:t>
      </w:r>
    </w:p>
    <w:p w14:paraId="2EE04A5D"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3.7. Субсидия перечисляется главным распорядителем на основании заключенного договора на расчетный счет, открытый получателем субсидии в учреждениях Центрального банка Российской Федерации или кредитных организациях, в течение 10 рабочих дней с момента издания распоряжения.</w:t>
      </w:r>
    </w:p>
    <w:p w14:paraId="6D918EA0"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xml:space="preserve">3.8 Уполномоченный орган размещает на официальном сайте </w:t>
      </w:r>
      <w:proofErr w:type="gramStart"/>
      <w:r w:rsidRPr="001C4DD2">
        <w:rPr>
          <w:rFonts w:ascii="Times New Roman" w:hAnsi="Times New Roman" w:cs="Times New Roman"/>
          <w:sz w:val="24"/>
          <w:szCs w:val="24"/>
        </w:rPr>
        <w:t>в  информационно</w:t>
      </w:r>
      <w:proofErr w:type="gramEnd"/>
      <w:r w:rsidRPr="001C4DD2">
        <w:rPr>
          <w:rFonts w:ascii="Times New Roman" w:hAnsi="Times New Roman" w:cs="Times New Roman"/>
          <w:sz w:val="24"/>
          <w:szCs w:val="24"/>
        </w:rPr>
        <w:t xml:space="preserve">-телекоммуникационной сети Интернет на сайте городского округа «Александровск - Сахалинский район» </w:t>
      </w:r>
      <w:hyperlink r:id="rId10" w:history="1">
        <w:r w:rsidRPr="001C4DD2">
          <w:rPr>
            <w:sz w:val="24"/>
            <w:szCs w:val="24"/>
          </w:rPr>
          <w:t>http://aleks-sakh.ru</w:t>
        </w:r>
      </w:hyperlink>
      <w:r w:rsidRPr="001C4DD2">
        <w:rPr>
          <w:rFonts w:ascii="Times New Roman" w:hAnsi="Times New Roman" w:cs="Times New Roman"/>
          <w:sz w:val="24"/>
          <w:szCs w:val="24"/>
        </w:rPr>
        <w:t>/ (раздел «Экономика - Малый и средний бизнес») сведения о получателях субсидии в Реестр субъектов малого и среднего предпринимательства - получателей поддержки в течение 30 дней со дня принятия решения о предоставлении субсидии.</w:t>
      </w:r>
    </w:p>
    <w:p w14:paraId="0353163F" w14:textId="10ABC088" w:rsidR="002B232B" w:rsidRPr="001C4DD2" w:rsidRDefault="0047514A" w:rsidP="002B232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4DD2">
        <w:rPr>
          <w:rFonts w:ascii="Times New Roman" w:hAnsi="Times New Roman" w:cs="Times New Roman"/>
          <w:sz w:val="24"/>
          <w:szCs w:val="24"/>
        </w:rPr>
        <w:t xml:space="preserve">3.9. Планируемыми результатами предоставления субсидии </w:t>
      </w:r>
      <w:proofErr w:type="gramStart"/>
      <w:r w:rsidRPr="001C4DD2">
        <w:rPr>
          <w:rFonts w:ascii="Times New Roman" w:hAnsi="Times New Roman" w:cs="Times New Roman"/>
          <w:sz w:val="24"/>
          <w:szCs w:val="24"/>
        </w:rPr>
        <w:t xml:space="preserve">является </w:t>
      </w:r>
      <w:r w:rsidRPr="001C4DD2">
        <w:rPr>
          <w:rFonts w:ascii="Times New Roman" w:eastAsia="Times New Roman" w:hAnsi="Times New Roman" w:cs="Times New Roman"/>
          <w:color w:val="000000"/>
          <w:sz w:val="24"/>
          <w:szCs w:val="24"/>
          <w:lang w:eastAsia="ru-RU"/>
        </w:rPr>
        <w:t xml:space="preserve"> осуществление</w:t>
      </w:r>
      <w:proofErr w:type="gramEnd"/>
      <w:r w:rsidR="002B232B" w:rsidRPr="001C4DD2">
        <w:rPr>
          <w:rFonts w:ascii="Times New Roman" w:eastAsia="Times New Roman" w:hAnsi="Times New Roman" w:cs="Times New Roman"/>
          <w:color w:val="000000"/>
          <w:sz w:val="24"/>
          <w:szCs w:val="24"/>
          <w:lang w:eastAsia="ru-RU"/>
        </w:rPr>
        <w:t xml:space="preserve"> </w:t>
      </w:r>
      <w:r w:rsidRPr="001C4DD2">
        <w:rPr>
          <w:rFonts w:ascii="Times New Roman" w:eastAsia="Times New Roman" w:hAnsi="Times New Roman" w:cs="Times New Roman"/>
          <w:color w:val="000000"/>
          <w:sz w:val="24"/>
          <w:szCs w:val="24"/>
          <w:lang w:eastAsia="ru-RU"/>
        </w:rPr>
        <w:t xml:space="preserve">деятельности </w:t>
      </w:r>
      <w:r w:rsidR="002B232B" w:rsidRPr="001C4DD2">
        <w:rPr>
          <w:rFonts w:ascii="Times New Roman" w:eastAsia="Times New Roman" w:hAnsi="Times New Roman" w:cs="Times New Roman"/>
          <w:color w:val="000000"/>
          <w:sz w:val="24"/>
          <w:szCs w:val="24"/>
          <w:lang w:eastAsia="ru-RU"/>
        </w:rPr>
        <w:t xml:space="preserve">в качестве физического лица, применяющего специальный налоговый режим «Налог на профессиональный доход», в </w:t>
      </w:r>
      <w:r w:rsidRPr="001C4DD2">
        <w:rPr>
          <w:rFonts w:ascii="Times New Roman" w:eastAsia="Times New Roman" w:hAnsi="Times New Roman" w:cs="Times New Roman"/>
          <w:color w:val="000000"/>
          <w:sz w:val="24"/>
          <w:szCs w:val="24"/>
          <w:lang w:eastAsia="ru-RU"/>
        </w:rPr>
        <w:t xml:space="preserve">течение двух лет со дня заключения </w:t>
      </w:r>
      <w:r w:rsidR="00BF7B5A" w:rsidRPr="001C4DD2">
        <w:rPr>
          <w:rFonts w:ascii="Times New Roman" w:eastAsia="Times New Roman" w:hAnsi="Times New Roman" w:cs="Times New Roman"/>
          <w:color w:val="000000"/>
          <w:sz w:val="24"/>
          <w:szCs w:val="24"/>
          <w:lang w:eastAsia="ru-RU"/>
        </w:rPr>
        <w:t>договора</w:t>
      </w:r>
      <w:r w:rsidRPr="001C4DD2">
        <w:rPr>
          <w:rFonts w:ascii="Times New Roman" w:eastAsia="Times New Roman" w:hAnsi="Times New Roman" w:cs="Times New Roman"/>
          <w:color w:val="000000"/>
          <w:sz w:val="24"/>
          <w:szCs w:val="24"/>
          <w:lang w:eastAsia="ru-RU"/>
        </w:rPr>
        <w:t xml:space="preserve"> о предоставлении субсидии. Для проверки выполнения указанного результата осуществляется анализ информации, содержащейся в </w:t>
      </w:r>
      <w:r w:rsidR="002B232B" w:rsidRPr="001C4DD2">
        <w:rPr>
          <w:rFonts w:ascii="Times New Roman" w:eastAsia="Times New Roman" w:hAnsi="Times New Roman" w:cs="Times New Roman"/>
          <w:color w:val="000000"/>
          <w:sz w:val="24"/>
          <w:szCs w:val="24"/>
          <w:lang w:eastAsia="ru-RU"/>
        </w:rPr>
        <w:t>справке о постановке на учет физического лица в качестве налогоплательщика налога на профессиональный доход.</w:t>
      </w:r>
    </w:p>
    <w:p w14:paraId="5D6FA269"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В Договоре указывается точная дата завершения и конечное значение результатов (конкретной количественной характеристики итогов) индивидуально для каждого получателя субсидии согласно данным заявки.</w:t>
      </w:r>
    </w:p>
    <w:p w14:paraId="1EB6838B"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hAnsi="Times New Roman" w:cs="Times New Roman"/>
          <w:sz w:val="24"/>
          <w:szCs w:val="24"/>
        </w:rPr>
        <w:t xml:space="preserve">Получатель субсидии обязан обеспечить достижение значения показателя результативности, установленного в Договоре. </w:t>
      </w:r>
      <w:proofErr w:type="spellStart"/>
      <w:r w:rsidRPr="001C4DD2">
        <w:rPr>
          <w:rFonts w:ascii="Times New Roman" w:hAnsi="Times New Roman" w:cs="Times New Roman"/>
          <w:sz w:val="24"/>
          <w:szCs w:val="24"/>
        </w:rPr>
        <w:t>Недостижение</w:t>
      </w:r>
      <w:proofErr w:type="spellEnd"/>
      <w:r w:rsidRPr="001C4DD2">
        <w:rPr>
          <w:rFonts w:ascii="Times New Roman" w:hAnsi="Times New Roman" w:cs="Times New Roman"/>
          <w:sz w:val="24"/>
          <w:szCs w:val="24"/>
        </w:rPr>
        <w:t xml:space="preserve">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5 Порядка.</w:t>
      </w:r>
    </w:p>
    <w:p w14:paraId="5AE12677" w14:textId="77777777" w:rsidR="0047514A" w:rsidRPr="001C4DD2" w:rsidRDefault="0047514A" w:rsidP="0047514A">
      <w:pPr>
        <w:pStyle w:val="ConsPlusTitle"/>
        <w:jc w:val="center"/>
        <w:outlineLvl w:val="1"/>
      </w:pPr>
    </w:p>
    <w:p w14:paraId="0A8D7B33" w14:textId="77777777" w:rsidR="0047514A" w:rsidRPr="001C4DD2" w:rsidRDefault="0047514A" w:rsidP="0047514A">
      <w:pPr>
        <w:pStyle w:val="ConsPlusTitle"/>
        <w:jc w:val="center"/>
        <w:outlineLvl w:val="1"/>
      </w:pPr>
      <w:bookmarkStart w:id="4" w:name="_Hlk118795615"/>
      <w:r w:rsidRPr="001C4DD2">
        <w:t>4. Требования к отчетности</w:t>
      </w:r>
    </w:p>
    <w:p w14:paraId="70BC1071" w14:textId="77777777" w:rsidR="0047514A" w:rsidRPr="001C4DD2" w:rsidRDefault="0047514A" w:rsidP="0047514A">
      <w:pPr>
        <w:pStyle w:val="ConsPlusNormal"/>
        <w:jc w:val="center"/>
        <w:rPr>
          <w:sz w:val="24"/>
          <w:szCs w:val="24"/>
        </w:rPr>
      </w:pPr>
    </w:p>
    <w:p w14:paraId="79CFB2BD" w14:textId="77777777" w:rsidR="0047514A" w:rsidRPr="001C4DD2" w:rsidRDefault="0047514A" w:rsidP="005761F5">
      <w:pPr>
        <w:spacing w:after="0" w:line="240" w:lineRule="auto"/>
        <w:ind w:firstLine="709"/>
        <w:jc w:val="both"/>
        <w:rPr>
          <w:rFonts w:ascii="Times New Roman" w:eastAsia="Times New Roman" w:hAnsi="Times New Roman" w:cs="Times New Roman"/>
          <w:color w:val="000000"/>
          <w:sz w:val="24"/>
          <w:szCs w:val="24"/>
          <w:lang w:eastAsia="ru-RU"/>
        </w:rPr>
      </w:pPr>
      <w:r w:rsidRPr="001C4DD2">
        <w:rPr>
          <w:rFonts w:ascii="Times New Roman" w:eastAsia="Times New Roman" w:hAnsi="Times New Roman" w:cs="Times New Roman"/>
          <w:color w:val="000000"/>
          <w:sz w:val="24"/>
          <w:szCs w:val="24"/>
          <w:lang w:eastAsia="ru-RU"/>
        </w:rPr>
        <w:t xml:space="preserve">4.1. В целях анализа эффективности использования бюджетных средств получатели субсидии, в срок до 1 февраля, в течение двух календарных лет, следующим за годом предоставления субсидии обязаны предоставлять в Уполномоченный орган отчетность о достижении результата предоставления субсидии и показателя результативности по формам, </w:t>
      </w:r>
      <w:r w:rsidRPr="001C4DD2">
        <w:rPr>
          <w:rFonts w:ascii="Times New Roman" w:eastAsia="Times New Roman" w:hAnsi="Times New Roman" w:cs="Times New Roman"/>
          <w:color w:val="000000"/>
          <w:sz w:val="24"/>
          <w:szCs w:val="24"/>
          <w:lang w:eastAsia="ru-RU"/>
        </w:rPr>
        <w:lastRenderedPageBreak/>
        <w:t>определенным типовой формой соглашения (договора), установленной финансовым органом городского округа «Александровск-Сахалинский район».</w:t>
      </w:r>
    </w:p>
    <w:p w14:paraId="3008E7E2" w14:textId="77777777" w:rsidR="0047514A" w:rsidRPr="001C4DD2" w:rsidRDefault="0047514A" w:rsidP="005761F5">
      <w:pPr>
        <w:spacing w:after="0" w:line="240" w:lineRule="auto"/>
        <w:ind w:firstLine="709"/>
        <w:jc w:val="both"/>
        <w:rPr>
          <w:rFonts w:ascii="Times New Roman" w:eastAsia="Times New Roman" w:hAnsi="Times New Roman" w:cs="Times New Roman"/>
          <w:color w:val="000000"/>
          <w:sz w:val="24"/>
          <w:szCs w:val="24"/>
          <w:lang w:eastAsia="ru-RU"/>
        </w:rPr>
      </w:pPr>
      <w:r w:rsidRPr="001C4DD2">
        <w:rPr>
          <w:rFonts w:ascii="Times New Roman" w:eastAsia="Times New Roman" w:hAnsi="Times New Roman" w:cs="Times New Roman"/>
          <w:color w:val="000000"/>
          <w:sz w:val="24"/>
          <w:szCs w:val="24"/>
          <w:lang w:eastAsia="ru-RU"/>
        </w:rPr>
        <w:t>Главный распорядитель вправе устанавливать в соглашении (договоре) сроки и формы предоставления получателем субсидии дополнительной отчетности.</w:t>
      </w:r>
    </w:p>
    <w:p w14:paraId="60B4A03E" w14:textId="77777777" w:rsidR="0047514A" w:rsidRPr="001C4DD2" w:rsidRDefault="0047514A" w:rsidP="0047514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4.2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w:t>
      </w:r>
    </w:p>
    <w:p w14:paraId="0C744DE2" w14:textId="77777777" w:rsidR="0047514A" w:rsidRPr="001C4DD2" w:rsidRDefault="0047514A" w:rsidP="005761F5">
      <w:pPr>
        <w:spacing w:after="0" w:line="240" w:lineRule="auto"/>
        <w:ind w:firstLine="709"/>
        <w:jc w:val="both"/>
        <w:rPr>
          <w:rFonts w:ascii="Times New Roman" w:eastAsia="Times New Roman" w:hAnsi="Times New Roman" w:cs="Times New Roman"/>
          <w:b/>
          <w:sz w:val="24"/>
          <w:szCs w:val="24"/>
          <w:highlight w:val="yellow"/>
          <w:lang w:eastAsia="ru-RU"/>
        </w:rPr>
      </w:pPr>
    </w:p>
    <w:p w14:paraId="64DC8508" w14:textId="77777777" w:rsidR="0047514A" w:rsidRPr="001C4DD2" w:rsidRDefault="0047514A" w:rsidP="0047514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C4DD2">
        <w:rPr>
          <w:rFonts w:ascii="Times New Roman" w:eastAsia="Times New Roman" w:hAnsi="Times New Roman" w:cs="Times New Roman"/>
          <w:b/>
          <w:sz w:val="24"/>
          <w:szCs w:val="24"/>
          <w:lang w:eastAsia="ru-RU"/>
        </w:rPr>
        <w:t xml:space="preserve">5. Требования об осуществлении </w:t>
      </w:r>
      <w:proofErr w:type="gramStart"/>
      <w:r w:rsidRPr="001C4DD2">
        <w:rPr>
          <w:rFonts w:ascii="Times New Roman" w:eastAsia="Times New Roman" w:hAnsi="Times New Roman" w:cs="Times New Roman"/>
          <w:b/>
          <w:sz w:val="24"/>
          <w:szCs w:val="24"/>
          <w:lang w:eastAsia="ru-RU"/>
        </w:rPr>
        <w:t>контроля  (</w:t>
      </w:r>
      <w:proofErr w:type="gramEnd"/>
      <w:r w:rsidRPr="001C4DD2">
        <w:rPr>
          <w:rFonts w:ascii="Times New Roman" w:eastAsia="Times New Roman" w:hAnsi="Times New Roman" w:cs="Times New Roman"/>
          <w:b/>
          <w:sz w:val="24"/>
          <w:szCs w:val="24"/>
          <w:lang w:eastAsia="ru-RU"/>
        </w:rPr>
        <w:t>мониторинга) за соблюдением условий и порядка предоставления субсидий и ответственности за их нарушение</w:t>
      </w:r>
    </w:p>
    <w:p w14:paraId="7AE86B01" w14:textId="77777777" w:rsidR="0047514A" w:rsidRPr="001C4DD2" w:rsidRDefault="0047514A" w:rsidP="0047514A">
      <w:pPr>
        <w:autoSpaceDE w:val="0"/>
        <w:autoSpaceDN w:val="0"/>
        <w:adjustRightInd w:val="0"/>
        <w:spacing w:after="0" w:line="240" w:lineRule="auto"/>
        <w:jc w:val="both"/>
        <w:rPr>
          <w:rFonts w:ascii="Times New Roman" w:eastAsia="Calibri" w:hAnsi="Times New Roman" w:cs="Times New Roman"/>
          <w:sz w:val="24"/>
          <w:szCs w:val="24"/>
        </w:rPr>
      </w:pPr>
    </w:p>
    <w:p w14:paraId="415E032B" w14:textId="77777777" w:rsidR="0047514A" w:rsidRPr="001C4DD2" w:rsidRDefault="0047514A" w:rsidP="0047514A">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5.1. Главный распорядитель бюджетных средств, предоставляющий субсидии, осуществляет в отношении получателей субсидий проверки соблюдения ими порядка и условий предоставления субсидий, в том числе части достижения результатов их предоставления, а также  орган муниципального финансового контроля в соответствии со </w:t>
      </w:r>
      <w:hyperlink r:id="rId11" w:history="1">
        <w:r w:rsidRPr="001C4DD2">
          <w:rPr>
            <w:rStyle w:val="a3"/>
            <w:rFonts w:ascii="Times New Roman" w:eastAsia="Calibri" w:hAnsi="Times New Roman" w:cs="Times New Roman"/>
            <w:sz w:val="24"/>
            <w:szCs w:val="24"/>
          </w:rPr>
          <w:t>статьями 268.1</w:t>
        </w:r>
      </w:hyperlink>
      <w:r w:rsidRPr="001C4DD2">
        <w:rPr>
          <w:rFonts w:ascii="Times New Roman" w:eastAsia="Calibri" w:hAnsi="Times New Roman" w:cs="Times New Roman"/>
          <w:sz w:val="24"/>
          <w:szCs w:val="24"/>
        </w:rPr>
        <w:t xml:space="preserve"> и </w:t>
      </w:r>
      <w:hyperlink r:id="rId12" w:history="1">
        <w:r w:rsidRPr="001C4DD2">
          <w:rPr>
            <w:rStyle w:val="a3"/>
            <w:rFonts w:ascii="Times New Roman" w:eastAsia="Calibri" w:hAnsi="Times New Roman" w:cs="Times New Roman"/>
            <w:sz w:val="24"/>
            <w:szCs w:val="24"/>
          </w:rPr>
          <w:t>269.2</w:t>
        </w:r>
      </w:hyperlink>
      <w:r w:rsidRPr="001C4DD2">
        <w:rPr>
          <w:rFonts w:ascii="Times New Roman" w:eastAsia="Calibri" w:hAnsi="Times New Roman" w:cs="Times New Roman"/>
          <w:sz w:val="24"/>
          <w:szCs w:val="24"/>
        </w:rPr>
        <w:t xml:space="preserve"> Бюджетного Кодекса Российской Федерации.</w:t>
      </w:r>
    </w:p>
    <w:p w14:paraId="4EAC618F" w14:textId="77777777" w:rsidR="0047514A" w:rsidRPr="001C4DD2" w:rsidRDefault="0047514A" w:rsidP="0047514A">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5.2. Мониторинг достижения показателя результативности осуществляется Уполномоченным органом путем сопоставления данных отчетности получателя муниципальной поддержки, предоставляемой получателем субсидии в соответствии с пунктом 3.9</w:t>
      </w:r>
      <w:hyperlink w:anchor="P247" w:history="1"/>
      <w:r w:rsidRPr="001C4DD2">
        <w:rPr>
          <w:rFonts w:ascii="Times New Roman" w:eastAsia="Calibri" w:hAnsi="Times New Roman" w:cs="Times New Roman"/>
          <w:sz w:val="24"/>
          <w:szCs w:val="24"/>
        </w:rPr>
        <w:t xml:space="preserve"> Порядка.</w:t>
      </w:r>
    </w:p>
    <w:p w14:paraId="46279C17" w14:textId="77777777" w:rsidR="0047514A" w:rsidRPr="001C4DD2" w:rsidRDefault="0047514A" w:rsidP="0047514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Calibri" w:hAnsi="Times New Roman" w:cs="Times New Roman"/>
          <w:sz w:val="24"/>
          <w:szCs w:val="24"/>
        </w:rPr>
        <w:t>5.3. Уполномоченный орган в течение 20 рабочих дней проверяет представленные получателем субсидии</w:t>
      </w:r>
      <w:r w:rsidRPr="001C4DD2">
        <w:rPr>
          <w:rFonts w:ascii="Times New Roman" w:eastAsia="Times New Roman" w:hAnsi="Times New Roman" w:cs="Times New Roman"/>
          <w:sz w:val="24"/>
          <w:szCs w:val="24"/>
          <w:lang w:eastAsia="ru-RU"/>
        </w:rPr>
        <w:t xml:space="preserve"> сведения. </w:t>
      </w:r>
    </w:p>
    <w:p w14:paraId="789C02D5" w14:textId="77777777" w:rsidR="0047514A" w:rsidRPr="001C4DD2" w:rsidRDefault="0047514A" w:rsidP="0047514A">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5.4. В случае нарушения получателем субсидии условий и порядка предоставления субсидии, выявленного по фактам проверок, проведенных главным распорядителем и органом муниципального финансового контроля, а также в случае не достижения получателем субсидии показателя результативности, установленного в соответствии с пунктом 3.9 Порядка, решение о предоставлении субсидии аннулируется, а перечисленная субсидия подлежит возврату в полном объеме в бюджет городского округа "Александровск-Сахалинский район" в течение 20 рабочих дней с даты предъявления получателю субсидии требования главного распорядителя об обеспечении возврата средств субсидии.</w:t>
      </w:r>
    </w:p>
    <w:p w14:paraId="1425957A" w14:textId="77777777" w:rsidR="0047514A" w:rsidRPr="001C4DD2" w:rsidRDefault="0047514A" w:rsidP="0047514A">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5.5. Требование об обеспечении возврата средств субсидии в бюджет городского округа "Александровск-Сахалинский район" подготавливается главным распорядителем в письменной форме в течение 3 рабочих дней со дня проведения проверки и установления фактов, с указанием получателя субсидии, платежных реквизитов, срока возврата и суммы субсидии, подлежащей возврату.</w:t>
      </w:r>
    </w:p>
    <w:p w14:paraId="00E4129C" w14:textId="77777777" w:rsidR="0047514A" w:rsidRPr="001C4DD2" w:rsidRDefault="0047514A" w:rsidP="0047514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5.6. Требование о возврате субсидии вручается получателю субсидии (законному представителю) лично или направляется заказным письмом с уведомлением о вручении. </w:t>
      </w:r>
    </w:p>
    <w:p w14:paraId="48AAA15F" w14:textId="77777777" w:rsidR="0047514A" w:rsidRPr="001C4DD2" w:rsidRDefault="0047514A" w:rsidP="0047514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5.7. Субсидия подлежит возврату в полном объеме в течение 15 рабочих дней с момента получения соответствующего письменного требования от главного распорядителя бюджетных средств.</w:t>
      </w:r>
    </w:p>
    <w:p w14:paraId="54FD83EA" w14:textId="77777777" w:rsidR="0047514A" w:rsidRPr="001C4DD2" w:rsidRDefault="0047514A" w:rsidP="0047514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5.8. В случае отказа от добровольного исполнения предъявленных требований в указанный выше срок суммы субсидии, подлежащие возврату, взыскиваются в судебном порядке. </w:t>
      </w:r>
    </w:p>
    <w:p w14:paraId="1CBA9B7A" w14:textId="77777777" w:rsidR="0047514A" w:rsidRPr="001C4DD2" w:rsidRDefault="0047514A" w:rsidP="0047514A">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xml:space="preserve">5.9. Информация о нарушении получателем субсидии условий и порядка предоставления субсидии вносится в Реестр субъектов малого и среднего предпринимательства - получателей поддержки городского округа "Александровск-Сахалинский район". </w:t>
      </w:r>
    </w:p>
    <w:p w14:paraId="3DEB4746" w14:textId="77777777" w:rsidR="0047514A" w:rsidRPr="001C4DD2" w:rsidRDefault="0047514A" w:rsidP="0047514A">
      <w:pPr>
        <w:autoSpaceDE w:val="0"/>
        <w:autoSpaceDN w:val="0"/>
        <w:adjustRightInd w:val="0"/>
        <w:spacing w:after="0" w:line="240" w:lineRule="auto"/>
        <w:ind w:firstLine="540"/>
        <w:jc w:val="both"/>
        <w:rPr>
          <w:rFonts w:ascii="Times New Roman" w:hAnsi="Times New Roman" w:cs="Times New Roman"/>
          <w:sz w:val="24"/>
          <w:szCs w:val="24"/>
        </w:rPr>
      </w:pPr>
      <w:r w:rsidRPr="001C4DD2">
        <w:rPr>
          <w:rFonts w:ascii="Times New Roman" w:eastAsia="Calibri" w:hAnsi="Times New Roman" w:cs="Times New Roman"/>
          <w:sz w:val="24"/>
          <w:szCs w:val="24"/>
        </w:rPr>
        <w:t xml:space="preserve">5.10. В дальнейшем такой Заявитель лишается права на получение субсидии </w:t>
      </w:r>
      <w:r w:rsidRPr="001C4DD2">
        <w:rPr>
          <w:rFonts w:ascii="Times New Roman" w:hAnsi="Times New Roman" w:cs="Times New Roman"/>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061A2BDD" w14:textId="77777777" w:rsidR="0047514A" w:rsidRPr="001C4DD2" w:rsidRDefault="0047514A" w:rsidP="0047514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lastRenderedPageBreak/>
        <w:t xml:space="preserve">5.11. Остаток субсидии, не использованный Субъектом в отчетном финансовом году (год предоставления Субсидии), подлежит возврату в срок до 20 января финансового года, следующего за отчетным, путем перечисления Субъектом субсидии на лицевой счет Администрации. При </w:t>
      </w:r>
      <w:proofErr w:type="gramStart"/>
      <w:r w:rsidRPr="001C4DD2">
        <w:rPr>
          <w:rFonts w:ascii="Times New Roman" w:eastAsia="Times New Roman" w:hAnsi="Times New Roman" w:cs="Times New Roman"/>
          <w:sz w:val="24"/>
          <w:szCs w:val="24"/>
          <w:lang w:eastAsia="ru-RU"/>
        </w:rPr>
        <w:t xml:space="preserve">не поступлении </w:t>
      </w:r>
      <w:proofErr w:type="gramEnd"/>
      <w:r w:rsidRPr="001C4DD2">
        <w:rPr>
          <w:rFonts w:ascii="Times New Roman" w:eastAsia="Times New Roman" w:hAnsi="Times New Roman" w:cs="Times New Roman"/>
          <w:sz w:val="24"/>
          <w:szCs w:val="24"/>
          <w:lang w:eastAsia="ru-RU"/>
        </w:rPr>
        <w:t>от Субъекта субсидии в указанный срок субсидия взыскивается в судебном порядке.</w:t>
      </w:r>
    </w:p>
    <w:p w14:paraId="3511722F" w14:textId="77777777" w:rsidR="0047514A" w:rsidRPr="001C4DD2" w:rsidRDefault="0047514A" w:rsidP="0047514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5.12. Получатель субсидии несет ответственность за достоверность предоставленных главному распорядителю бюджетных средств документов, за несоблюдение настоящего Порядка и нецелевое использование средств субсидии, в соответствии с действующим законодательством Российской Федерации. </w:t>
      </w:r>
    </w:p>
    <w:p w14:paraId="7956580D" w14:textId="77777777" w:rsidR="0047514A" w:rsidRPr="001C4DD2" w:rsidRDefault="0047514A" w:rsidP="0047514A">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5.13. Решение Администрации, а также действие (бездействие) должностных лиц Администрации могут быть обжалованы в Порядке, установленным действующим законодательством Российской Федерации. </w:t>
      </w:r>
    </w:p>
    <w:bookmarkEnd w:id="3"/>
    <w:bookmarkEnd w:id="4"/>
    <w:p w14:paraId="007CE8E8" w14:textId="77777777" w:rsidR="0047514A" w:rsidRDefault="0047514A" w:rsidP="0047514A">
      <w:pPr>
        <w:autoSpaceDE w:val="0"/>
        <w:autoSpaceDN w:val="0"/>
        <w:adjustRightInd w:val="0"/>
        <w:spacing w:after="0" w:line="240" w:lineRule="auto"/>
        <w:ind w:firstLine="540"/>
        <w:jc w:val="both"/>
        <w:rPr>
          <w:rFonts w:ascii="Times New Roman" w:hAnsi="Times New Roman" w:cs="Times New Roman"/>
          <w:sz w:val="26"/>
          <w:szCs w:val="26"/>
        </w:rPr>
      </w:pPr>
    </w:p>
    <w:p w14:paraId="52FFBB43" w14:textId="77777777" w:rsidR="0047514A" w:rsidRPr="005E2CF5" w:rsidRDefault="0047514A" w:rsidP="0047514A">
      <w:pPr>
        <w:autoSpaceDE w:val="0"/>
        <w:autoSpaceDN w:val="0"/>
        <w:adjustRightInd w:val="0"/>
        <w:spacing w:after="0" w:line="240" w:lineRule="auto"/>
        <w:ind w:firstLine="540"/>
        <w:jc w:val="both"/>
        <w:rPr>
          <w:rFonts w:ascii="Times New Roman" w:hAnsi="Times New Roman" w:cs="Times New Roman"/>
          <w:sz w:val="26"/>
          <w:szCs w:val="26"/>
        </w:rPr>
      </w:pPr>
    </w:p>
    <w:p w14:paraId="37BFCEE9" w14:textId="77777777" w:rsidR="0047514A" w:rsidRDefault="0047514A" w:rsidP="0047514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54719038" w14:textId="77777777" w:rsidR="0047514A" w:rsidRDefault="0047514A" w:rsidP="0047514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23B68A70" w14:textId="77777777" w:rsidR="0047514A" w:rsidRDefault="0047514A" w:rsidP="0047514A">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2CE9B937" w14:textId="77777777" w:rsidR="0047514A" w:rsidRDefault="0047514A" w:rsidP="0047514A">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1D73343F" w14:textId="77777777" w:rsidR="0047514A" w:rsidRDefault="0047514A" w:rsidP="0047514A">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67A81061" w14:textId="77777777" w:rsidR="0047514A" w:rsidRDefault="0047514A" w:rsidP="0047514A">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35893B9F" w14:textId="77777777" w:rsidR="0047514A" w:rsidRDefault="0047514A" w:rsidP="0047514A">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6CC10931" w14:textId="77777777" w:rsidR="0047514A" w:rsidRDefault="0047514A" w:rsidP="0047514A">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1925C1DE" w14:textId="537DB4B8" w:rsidR="00253B31" w:rsidRDefault="00253B31"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188AD6E8" w14:textId="21633084"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7548EE33" w14:textId="09E707DA"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7F24EA44" w14:textId="463C3C1F"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0FDB5033" w14:textId="6BA06D52"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048ED6DB" w14:textId="76D550F8"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709029E2" w14:textId="65A3C39A"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5693D890" w14:textId="00E8028E"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5FB6A6D3" w14:textId="7D2AD10E"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6EA2FAAC" w14:textId="7D778A99"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6E0D01FF" w14:textId="04127B91"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541B1AC1" w14:textId="2EDE36FB"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1DEFFEFF" w14:textId="1B163EE0"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3F76E0BB" w14:textId="4E98391A"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40D38C1D" w14:textId="0EB2FD12"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03A3486D" w14:textId="2A1E2982"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622B24A2" w14:textId="2C2954D6"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48A8647E" w14:textId="7F240BF0"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24EAF20C" w14:textId="64547393"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16E2B79B" w14:textId="12AA69B0"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2EA53724" w14:textId="13412E62"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469D11F6" w14:textId="12C6D23A"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707BB5F6" w14:textId="550095BA"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6D541C64" w14:textId="6F64F75C" w:rsidR="002B232B" w:rsidRDefault="002B232B"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0F726CF3" w14:textId="33CA68BD" w:rsidR="00BC7958" w:rsidRDefault="00BC7958"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7720F8EB" w14:textId="77777777" w:rsidR="00BC7958" w:rsidRPr="00723F16" w:rsidRDefault="00BC7958" w:rsidP="00723F1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14:paraId="1179FA9D" w14:textId="77777777" w:rsidR="00723F16" w:rsidRPr="00723F16" w:rsidRDefault="00723F16" w:rsidP="00723F16">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1179FA9E"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Форма № 1</w:t>
      </w:r>
    </w:p>
    <w:p w14:paraId="1179FA9F"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к</w:t>
      </w:r>
      <w:proofErr w:type="gramEnd"/>
      <w:r w:rsidRPr="001C4DD2">
        <w:rPr>
          <w:rFonts w:ascii="Times New Roman" w:eastAsia="Times New Roman" w:hAnsi="Times New Roman" w:cs="Times New Roman"/>
          <w:szCs w:val="26"/>
          <w:lang w:eastAsia="ru-RU"/>
        </w:rPr>
        <w:t xml:space="preserve"> Порядку   предоставления субсидии на </w:t>
      </w:r>
    </w:p>
    <w:p w14:paraId="1179FAA0"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возмещение</w:t>
      </w:r>
      <w:proofErr w:type="gramEnd"/>
      <w:r w:rsidRPr="001C4DD2">
        <w:rPr>
          <w:rFonts w:ascii="Times New Roman" w:eastAsia="Times New Roman" w:hAnsi="Times New Roman" w:cs="Times New Roman"/>
          <w:szCs w:val="26"/>
          <w:lang w:eastAsia="ru-RU"/>
        </w:rPr>
        <w:t xml:space="preserve"> затрат физическим лицам, </w:t>
      </w:r>
    </w:p>
    <w:p w14:paraId="1179FAA1"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lastRenderedPageBreak/>
        <w:t>не</w:t>
      </w:r>
      <w:proofErr w:type="gramEnd"/>
      <w:r w:rsidRPr="001C4DD2">
        <w:rPr>
          <w:rFonts w:ascii="Times New Roman" w:eastAsia="Times New Roman" w:hAnsi="Times New Roman" w:cs="Times New Roman"/>
          <w:szCs w:val="26"/>
          <w:lang w:eastAsia="ru-RU"/>
        </w:rPr>
        <w:t xml:space="preserve"> являющимся индивидуальными предпринимателями</w:t>
      </w:r>
    </w:p>
    <w:p w14:paraId="1179FAA2"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 xml:space="preserve"> </w:t>
      </w:r>
      <w:proofErr w:type="gramStart"/>
      <w:r w:rsidRPr="001C4DD2">
        <w:rPr>
          <w:rFonts w:ascii="Times New Roman" w:eastAsia="Times New Roman" w:hAnsi="Times New Roman" w:cs="Times New Roman"/>
          <w:szCs w:val="26"/>
          <w:lang w:eastAsia="ru-RU"/>
        </w:rPr>
        <w:t>и</w:t>
      </w:r>
      <w:proofErr w:type="gramEnd"/>
      <w:r w:rsidRPr="001C4DD2">
        <w:rPr>
          <w:rFonts w:ascii="Times New Roman" w:eastAsia="Times New Roman" w:hAnsi="Times New Roman" w:cs="Times New Roman"/>
          <w:szCs w:val="26"/>
          <w:lang w:eastAsia="ru-RU"/>
        </w:rPr>
        <w:t xml:space="preserve"> применяющим специальный налоговый режим</w:t>
      </w:r>
    </w:p>
    <w:p w14:paraId="1179FAA3"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 xml:space="preserve"> «Налог на профессиональный доход», </w:t>
      </w:r>
    </w:p>
    <w:p w14:paraId="1179FAA4"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утвержденному</w:t>
      </w:r>
      <w:proofErr w:type="gramEnd"/>
      <w:r w:rsidRPr="001C4DD2">
        <w:rPr>
          <w:rFonts w:ascii="Times New Roman" w:eastAsia="Times New Roman" w:hAnsi="Times New Roman" w:cs="Times New Roman"/>
          <w:szCs w:val="26"/>
          <w:lang w:eastAsia="ru-RU"/>
        </w:rPr>
        <w:t xml:space="preserve"> постановлением администрации </w:t>
      </w:r>
    </w:p>
    <w:p w14:paraId="1179FAA5"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ГО «Александровск-Сахалинский район»</w:t>
      </w:r>
    </w:p>
    <w:p w14:paraId="2C8F75AD" w14:textId="0A3E18C2" w:rsidR="00473E6A" w:rsidRPr="001C4DD2" w:rsidRDefault="00473E6A"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Сахалинской области Российской Федерации</w:t>
      </w:r>
    </w:p>
    <w:p w14:paraId="1179FAA6" w14:textId="74CFD414" w:rsidR="00723F16" w:rsidRPr="00723F16" w:rsidRDefault="00723F16" w:rsidP="00723F16">
      <w:pPr>
        <w:spacing w:after="0" w:line="240" w:lineRule="auto"/>
        <w:jc w:val="center"/>
        <w:rPr>
          <w:rFonts w:ascii="Times New Roman" w:eastAsia="Times New Roman" w:hAnsi="Times New Roman" w:cs="Times New Roman"/>
          <w:sz w:val="26"/>
          <w:szCs w:val="26"/>
          <w:lang w:eastAsia="ru-RU"/>
        </w:rPr>
      </w:pPr>
      <w:r w:rsidRPr="001C4DD2">
        <w:rPr>
          <w:rFonts w:ascii="Times New Roman" w:eastAsia="Times New Roman" w:hAnsi="Times New Roman" w:cs="Times New Roman"/>
          <w:szCs w:val="26"/>
          <w:lang w:eastAsia="ru-RU"/>
        </w:rPr>
        <w:t xml:space="preserve">                                                                                                         </w:t>
      </w:r>
      <w:proofErr w:type="gramStart"/>
      <w:r w:rsidR="006E6674" w:rsidRPr="001C4DD2">
        <w:rPr>
          <w:rFonts w:ascii="Times New Roman" w:eastAsia="Times New Roman" w:hAnsi="Times New Roman" w:cs="Times New Roman"/>
          <w:szCs w:val="26"/>
          <w:lang w:eastAsia="ru-RU"/>
        </w:rPr>
        <w:t>от</w:t>
      </w:r>
      <w:proofErr w:type="gramEnd"/>
      <w:r w:rsidR="006E6674" w:rsidRPr="001C4DD2">
        <w:rPr>
          <w:rFonts w:ascii="Times New Roman" w:eastAsia="Times New Roman" w:hAnsi="Times New Roman" w:cs="Times New Roman"/>
          <w:szCs w:val="26"/>
          <w:lang w:eastAsia="ru-RU"/>
        </w:rPr>
        <w:t xml:space="preserve"> 18.02.2021 № 80</w:t>
      </w:r>
      <w:sdt>
        <w:sdtPr>
          <w:rPr>
            <w:rFonts w:ascii="Times New Roman" w:eastAsia="Calibri" w:hAnsi="Times New Roman" w:cs="Times New Roman"/>
            <w:szCs w:val="26"/>
            <w:lang w:val="en-US"/>
          </w:rPr>
          <w:alias w:val="{RegNumber}"/>
          <w:tag w:val="{RegNumber}"/>
          <w:id w:val="-797379961"/>
          <w:placeholder>
            <w:docPart w:val="631B5A5B9A7D447EABE694B60FD5C6E6"/>
          </w:placeholder>
        </w:sdtPr>
        <w:sdtEndPr/>
        <w:sdtContent>
          <w:r w:rsidR="006E6674" w:rsidRPr="001C4DD2">
            <w:rPr>
              <w:rFonts w:ascii="Times New Roman" w:eastAsia="Calibri" w:hAnsi="Times New Roman" w:cs="Times New Roman"/>
              <w:szCs w:val="26"/>
            </w:rPr>
            <w:t xml:space="preserve">                    </w:t>
          </w:r>
        </w:sdtContent>
      </w:sdt>
      <w:r w:rsidRPr="00723F16">
        <w:rPr>
          <w:rFonts w:ascii="Times New Roman" w:eastAsia="Times New Roman" w:hAnsi="Times New Roman" w:cs="Times New Roman"/>
          <w:sz w:val="26"/>
          <w:szCs w:val="26"/>
          <w:lang w:eastAsia="ru-RU"/>
        </w:rPr>
        <w:t xml:space="preserve"> </w:t>
      </w:r>
    </w:p>
    <w:p w14:paraId="1179FAA7" w14:textId="77777777" w:rsidR="00723F16" w:rsidRPr="00D37663" w:rsidRDefault="00723F16" w:rsidP="00723F1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179FAA8" w14:textId="77777777" w:rsidR="00723F16" w:rsidRPr="001C4DD2" w:rsidRDefault="00723F16" w:rsidP="00723F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79FAA9" w14:textId="77777777" w:rsidR="00723F16" w:rsidRPr="001C4DD2" w:rsidRDefault="00723F16" w:rsidP="00723F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4DD2">
        <w:rPr>
          <w:rFonts w:ascii="Times New Roman" w:eastAsia="Times New Roman" w:hAnsi="Times New Roman" w:cs="Times New Roman"/>
          <w:b/>
          <w:sz w:val="24"/>
          <w:szCs w:val="24"/>
          <w:lang w:eastAsia="ru-RU"/>
        </w:rPr>
        <w:t>ЗАЯВЛЕНИЕ</w:t>
      </w:r>
    </w:p>
    <w:p w14:paraId="2607F40C" w14:textId="608D794E" w:rsidR="00BC7958" w:rsidRPr="001C4DD2" w:rsidRDefault="00723F16" w:rsidP="00BC79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1C4DD2">
        <w:rPr>
          <w:rFonts w:ascii="Times New Roman" w:eastAsia="Times New Roman" w:hAnsi="Times New Roman" w:cs="Times New Roman"/>
          <w:b/>
          <w:sz w:val="24"/>
          <w:szCs w:val="24"/>
          <w:lang w:eastAsia="ru-RU"/>
        </w:rPr>
        <w:t>на</w:t>
      </w:r>
      <w:proofErr w:type="gramEnd"/>
      <w:r w:rsidRPr="001C4DD2">
        <w:rPr>
          <w:rFonts w:ascii="Times New Roman" w:eastAsia="Times New Roman" w:hAnsi="Times New Roman" w:cs="Times New Roman"/>
          <w:b/>
          <w:sz w:val="24"/>
          <w:szCs w:val="24"/>
          <w:lang w:eastAsia="ru-RU"/>
        </w:rPr>
        <w:t xml:space="preserve"> участие в конкурсном отборе</w:t>
      </w:r>
    </w:p>
    <w:p w14:paraId="41211446" w14:textId="77777777" w:rsidR="00BC7958" w:rsidRPr="001C4DD2" w:rsidRDefault="00BC7958"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E353588" w14:textId="77777777" w:rsidR="00D37663" w:rsidRPr="001C4DD2" w:rsidRDefault="00D37663"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9FAAC" w14:textId="120112A6"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от</w:t>
      </w:r>
      <w:proofErr w:type="gramEnd"/>
      <w:r w:rsidRPr="001C4DD2">
        <w:rPr>
          <w:rFonts w:ascii="Times New Roman" w:eastAsia="Times New Roman" w:hAnsi="Times New Roman" w:cs="Times New Roman"/>
          <w:sz w:val="24"/>
          <w:szCs w:val="24"/>
          <w:lang w:eastAsia="ru-RU"/>
        </w:rPr>
        <w:t xml:space="preserve"> </w:t>
      </w:r>
      <w:r w:rsidR="00BC7958" w:rsidRPr="001C4DD2">
        <w:rPr>
          <w:rFonts w:ascii="Times New Roman" w:eastAsia="Times New Roman" w:hAnsi="Times New Roman" w:cs="Times New Roman"/>
          <w:sz w:val="24"/>
          <w:szCs w:val="24"/>
          <w:lang w:eastAsia="ru-RU"/>
        </w:rPr>
        <w:t>_</w:t>
      </w:r>
      <w:r w:rsidRPr="001C4DD2">
        <w:rPr>
          <w:rFonts w:ascii="Times New Roman" w:eastAsia="Times New Roman" w:hAnsi="Times New Roman" w:cs="Times New Roman"/>
          <w:sz w:val="24"/>
          <w:szCs w:val="24"/>
          <w:lang w:eastAsia="ru-RU"/>
        </w:rPr>
        <w:t>___________________________________________________________________</w:t>
      </w:r>
    </w:p>
    <w:p w14:paraId="1179FAAD" w14:textId="77777777" w:rsidR="00723F16" w:rsidRPr="001C4DD2" w:rsidRDefault="00723F16" w:rsidP="00723F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w:t>
      </w:r>
      <w:proofErr w:type="gramStart"/>
      <w:r w:rsidRPr="001C4DD2">
        <w:rPr>
          <w:rFonts w:ascii="Times New Roman" w:eastAsia="Times New Roman" w:hAnsi="Times New Roman" w:cs="Times New Roman"/>
          <w:sz w:val="24"/>
          <w:szCs w:val="24"/>
          <w:lang w:eastAsia="ru-RU"/>
        </w:rPr>
        <w:t>наименование</w:t>
      </w:r>
      <w:proofErr w:type="gramEnd"/>
      <w:r w:rsidRPr="001C4DD2">
        <w:rPr>
          <w:rFonts w:ascii="Times New Roman" w:eastAsia="Times New Roman" w:hAnsi="Times New Roman" w:cs="Times New Roman"/>
          <w:sz w:val="24"/>
          <w:szCs w:val="24"/>
          <w:lang w:eastAsia="ru-RU"/>
        </w:rPr>
        <w:t xml:space="preserve"> Субъекта)</w:t>
      </w:r>
    </w:p>
    <w:p w14:paraId="1179FAAE" w14:textId="77777777" w:rsidR="00723F16" w:rsidRPr="001C4DD2" w:rsidRDefault="00723F16" w:rsidP="00723F16">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Times New Roman" w:hAnsi="Times New Roman" w:cs="Times New Roman"/>
          <w:sz w:val="24"/>
          <w:szCs w:val="24"/>
          <w:lang w:eastAsia="ru-RU"/>
        </w:rPr>
        <w:t xml:space="preserve">Прошу предоставить в 20____ </w:t>
      </w:r>
      <w:proofErr w:type="gramStart"/>
      <w:r w:rsidRPr="001C4DD2">
        <w:rPr>
          <w:rFonts w:ascii="Times New Roman" w:eastAsia="Times New Roman" w:hAnsi="Times New Roman" w:cs="Times New Roman"/>
          <w:sz w:val="24"/>
          <w:szCs w:val="24"/>
          <w:lang w:eastAsia="ru-RU"/>
        </w:rPr>
        <w:t>году  финансовую</w:t>
      </w:r>
      <w:proofErr w:type="gramEnd"/>
      <w:r w:rsidRPr="001C4DD2">
        <w:rPr>
          <w:rFonts w:ascii="Times New Roman" w:eastAsia="Times New Roman" w:hAnsi="Times New Roman" w:cs="Times New Roman"/>
          <w:sz w:val="24"/>
          <w:szCs w:val="24"/>
          <w:lang w:eastAsia="ru-RU"/>
        </w:rPr>
        <w:t xml:space="preserve"> муниципальную поддержку  путем предоставления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1C4DD2">
        <w:rPr>
          <w:rFonts w:ascii="Times New Roman" w:eastAsia="Calibri" w:hAnsi="Times New Roman" w:cs="Times New Roman"/>
          <w:sz w:val="24"/>
          <w:szCs w:val="24"/>
        </w:rPr>
        <w:t xml:space="preserve"> </w:t>
      </w:r>
    </w:p>
    <w:p w14:paraId="1179FAAF" w14:textId="77777777"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в</w:t>
      </w:r>
      <w:proofErr w:type="gramEnd"/>
      <w:r w:rsidRPr="001C4DD2">
        <w:rPr>
          <w:rFonts w:ascii="Times New Roman" w:eastAsia="Times New Roman" w:hAnsi="Times New Roman" w:cs="Times New Roman"/>
          <w:sz w:val="24"/>
          <w:szCs w:val="24"/>
          <w:lang w:eastAsia="ru-RU"/>
        </w:rPr>
        <w:t xml:space="preserve"> размере ___________________________________</w:t>
      </w:r>
      <w:r w:rsidR="00910FC4" w:rsidRPr="001C4DD2">
        <w:rPr>
          <w:rFonts w:ascii="Times New Roman" w:eastAsia="Times New Roman" w:hAnsi="Times New Roman" w:cs="Times New Roman"/>
          <w:sz w:val="24"/>
          <w:szCs w:val="24"/>
          <w:lang w:eastAsia="ru-RU"/>
        </w:rPr>
        <w:t>____________________________</w:t>
      </w:r>
    </w:p>
    <w:p w14:paraId="1179FAB0" w14:textId="77777777"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                                                (</w:t>
      </w:r>
      <w:proofErr w:type="gramStart"/>
      <w:r w:rsidRPr="001C4DD2">
        <w:rPr>
          <w:rFonts w:ascii="Times New Roman" w:eastAsia="Times New Roman" w:hAnsi="Times New Roman" w:cs="Times New Roman"/>
          <w:sz w:val="24"/>
          <w:szCs w:val="24"/>
          <w:lang w:eastAsia="ru-RU"/>
        </w:rPr>
        <w:t>сумма</w:t>
      </w:r>
      <w:proofErr w:type="gramEnd"/>
      <w:r w:rsidRPr="001C4DD2">
        <w:rPr>
          <w:rFonts w:ascii="Times New Roman" w:eastAsia="Times New Roman" w:hAnsi="Times New Roman" w:cs="Times New Roman"/>
          <w:sz w:val="24"/>
          <w:szCs w:val="24"/>
          <w:lang w:eastAsia="ru-RU"/>
        </w:rPr>
        <w:t xml:space="preserve"> в цифрах и прописью)</w:t>
      </w:r>
    </w:p>
    <w:p w14:paraId="1179FAB1" w14:textId="77777777" w:rsidR="00723F16" w:rsidRPr="001C4DD2" w:rsidRDefault="00723F16" w:rsidP="00723F16">
      <w:pPr>
        <w:widowControl w:val="0"/>
        <w:autoSpaceDE w:val="0"/>
        <w:autoSpaceDN w:val="0"/>
        <w:adjustRightInd w:val="0"/>
        <w:spacing w:after="0" w:line="240" w:lineRule="auto"/>
        <w:ind w:firstLine="992"/>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Общие сведения о Субъекте: </w:t>
      </w:r>
    </w:p>
    <w:p w14:paraId="679D20D2" w14:textId="77777777" w:rsidR="00D37663" w:rsidRPr="001C4DD2" w:rsidRDefault="00D37663"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9FAB2" w14:textId="2CEBA81D"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ИНН ФЛ _____________________________________________________________</w:t>
      </w:r>
      <w:r w:rsidR="00910FC4" w:rsidRPr="001C4DD2">
        <w:rPr>
          <w:rFonts w:ascii="Times New Roman" w:eastAsia="Times New Roman" w:hAnsi="Times New Roman" w:cs="Times New Roman"/>
          <w:sz w:val="24"/>
          <w:szCs w:val="24"/>
          <w:lang w:eastAsia="ru-RU"/>
        </w:rPr>
        <w:t>__</w:t>
      </w:r>
    </w:p>
    <w:p w14:paraId="2110FFCA" w14:textId="77777777" w:rsidR="00D37663" w:rsidRPr="001C4DD2" w:rsidRDefault="00D37663"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9FAB3" w14:textId="6B1F0BB5"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Паспортные данные ________________________________________________</w:t>
      </w:r>
      <w:r w:rsidR="00910FC4" w:rsidRPr="001C4DD2">
        <w:rPr>
          <w:rFonts w:ascii="Times New Roman" w:eastAsia="Times New Roman" w:hAnsi="Times New Roman" w:cs="Times New Roman"/>
          <w:sz w:val="24"/>
          <w:szCs w:val="24"/>
          <w:lang w:eastAsia="ru-RU"/>
        </w:rPr>
        <w:t>_____</w:t>
      </w:r>
    </w:p>
    <w:p w14:paraId="1F828998" w14:textId="77777777" w:rsidR="00D37663" w:rsidRPr="001C4DD2" w:rsidRDefault="00D37663"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9FAB4" w14:textId="2431A48D"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Контактный телефон______________ электронный адрес_________________</w:t>
      </w:r>
      <w:r w:rsidR="00910FC4" w:rsidRPr="001C4DD2">
        <w:rPr>
          <w:rFonts w:ascii="Times New Roman" w:eastAsia="Times New Roman" w:hAnsi="Times New Roman" w:cs="Times New Roman"/>
          <w:sz w:val="24"/>
          <w:szCs w:val="24"/>
          <w:lang w:eastAsia="ru-RU"/>
        </w:rPr>
        <w:t>_____</w:t>
      </w:r>
    </w:p>
    <w:p w14:paraId="11D17E6C" w14:textId="77777777" w:rsidR="00D37663" w:rsidRPr="001C4DD2" w:rsidRDefault="00D37663"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9FAB5" w14:textId="6DE553EC"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Полный адрес регистрации ____________________</w:t>
      </w:r>
      <w:r w:rsidR="00910FC4" w:rsidRPr="001C4DD2">
        <w:rPr>
          <w:rFonts w:ascii="Times New Roman" w:eastAsia="Times New Roman" w:hAnsi="Times New Roman" w:cs="Times New Roman"/>
          <w:sz w:val="24"/>
          <w:szCs w:val="24"/>
          <w:lang w:eastAsia="ru-RU"/>
        </w:rPr>
        <w:t>___________________________</w:t>
      </w:r>
      <w:r w:rsidRPr="001C4DD2">
        <w:rPr>
          <w:rFonts w:ascii="Times New Roman" w:eastAsia="Times New Roman" w:hAnsi="Times New Roman" w:cs="Times New Roman"/>
          <w:sz w:val="24"/>
          <w:szCs w:val="24"/>
          <w:lang w:eastAsia="ru-RU"/>
        </w:rPr>
        <w:t xml:space="preserve"> ____________________________________________________________</w:t>
      </w:r>
      <w:r w:rsidR="00910FC4" w:rsidRPr="001C4DD2">
        <w:rPr>
          <w:rFonts w:ascii="Times New Roman" w:eastAsia="Times New Roman" w:hAnsi="Times New Roman" w:cs="Times New Roman"/>
          <w:sz w:val="24"/>
          <w:szCs w:val="24"/>
          <w:lang w:eastAsia="ru-RU"/>
        </w:rPr>
        <w:t>___________</w:t>
      </w:r>
    </w:p>
    <w:p w14:paraId="1179FAB6" w14:textId="77777777"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Наименование  вида</w:t>
      </w:r>
      <w:proofErr w:type="gramEnd"/>
      <w:r w:rsidRPr="001C4DD2">
        <w:rPr>
          <w:rFonts w:ascii="Times New Roman" w:eastAsia="Times New Roman" w:hAnsi="Times New Roman" w:cs="Times New Roman"/>
          <w:sz w:val="24"/>
          <w:szCs w:val="24"/>
          <w:lang w:eastAsia="ru-RU"/>
        </w:rPr>
        <w:t xml:space="preserve">  деятельности</w:t>
      </w:r>
    </w:p>
    <w:p w14:paraId="1179FAB7" w14:textId="7ACB6624"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_____________________________________________________________</w:t>
      </w:r>
      <w:r w:rsidR="00910FC4" w:rsidRPr="001C4DD2">
        <w:rPr>
          <w:rFonts w:ascii="Times New Roman" w:eastAsia="Times New Roman" w:hAnsi="Times New Roman" w:cs="Times New Roman"/>
          <w:sz w:val="24"/>
          <w:szCs w:val="24"/>
          <w:lang w:eastAsia="ru-RU"/>
        </w:rPr>
        <w:t>______</w:t>
      </w:r>
    </w:p>
    <w:p w14:paraId="1179FAB8" w14:textId="77777777"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Наименование банка ______________________________________________</w:t>
      </w:r>
      <w:r w:rsidR="00910FC4" w:rsidRPr="001C4DD2">
        <w:rPr>
          <w:rFonts w:ascii="Times New Roman" w:eastAsia="Times New Roman" w:hAnsi="Times New Roman" w:cs="Times New Roman"/>
          <w:sz w:val="24"/>
          <w:szCs w:val="24"/>
          <w:lang w:eastAsia="ru-RU"/>
        </w:rPr>
        <w:t>_______</w:t>
      </w:r>
    </w:p>
    <w:p w14:paraId="1179FAB9" w14:textId="5DD260C8"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БИК ___________________________ Кор/счет __</w:t>
      </w:r>
      <w:r w:rsidR="00910FC4" w:rsidRPr="001C4DD2">
        <w:rPr>
          <w:rFonts w:ascii="Times New Roman" w:eastAsia="Times New Roman" w:hAnsi="Times New Roman" w:cs="Times New Roman"/>
          <w:sz w:val="24"/>
          <w:szCs w:val="24"/>
          <w:lang w:eastAsia="ru-RU"/>
        </w:rPr>
        <w:t>_____________________________</w:t>
      </w:r>
    </w:p>
    <w:p w14:paraId="4D2A4ED4" w14:textId="77777777" w:rsidR="00D37663" w:rsidRPr="001C4DD2" w:rsidRDefault="00D37663"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9FABA" w14:textId="6A538A54" w:rsidR="00723F16" w:rsidRPr="001C4DD2" w:rsidRDefault="00723F16" w:rsidP="00723F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4DD2">
        <w:rPr>
          <w:rFonts w:ascii="Times New Roman" w:eastAsia="Times New Roman" w:hAnsi="Times New Roman" w:cs="Times New Roman"/>
          <w:sz w:val="24"/>
          <w:szCs w:val="24"/>
          <w:lang w:eastAsia="ru-RU"/>
        </w:rPr>
        <w:t>ИНН  _</w:t>
      </w:r>
      <w:proofErr w:type="gramEnd"/>
      <w:r w:rsidRPr="001C4DD2">
        <w:rPr>
          <w:rFonts w:ascii="Times New Roman" w:eastAsia="Times New Roman" w:hAnsi="Times New Roman" w:cs="Times New Roman"/>
          <w:sz w:val="24"/>
          <w:szCs w:val="24"/>
          <w:lang w:eastAsia="ru-RU"/>
        </w:rPr>
        <w:t>____________________ Р/счет ___________________________</w:t>
      </w:r>
      <w:r w:rsidR="00910FC4" w:rsidRPr="001C4DD2">
        <w:rPr>
          <w:rFonts w:ascii="Times New Roman" w:eastAsia="Times New Roman" w:hAnsi="Times New Roman" w:cs="Times New Roman"/>
          <w:sz w:val="24"/>
          <w:szCs w:val="24"/>
          <w:lang w:eastAsia="ru-RU"/>
        </w:rPr>
        <w:t>____________</w:t>
      </w:r>
    </w:p>
    <w:p w14:paraId="1179FABC" w14:textId="77777777" w:rsidR="00723F16" w:rsidRPr="001C4DD2" w:rsidRDefault="00723F16" w:rsidP="00E40AFB">
      <w:pPr>
        <w:autoSpaceDE w:val="0"/>
        <w:autoSpaceDN w:val="0"/>
        <w:adjustRightInd w:val="0"/>
        <w:spacing w:after="0" w:line="240" w:lineRule="auto"/>
        <w:rPr>
          <w:rFonts w:ascii="Times New Roman" w:eastAsia="Times New Roman" w:hAnsi="Times New Roman" w:cs="Times New Roman"/>
          <w:sz w:val="24"/>
          <w:szCs w:val="24"/>
          <w:lang w:eastAsia="ru-RU"/>
        </w:rPr>
      </w:pPr>
    </w:p>
    <w:p w14:paraId="27FDC88E" w14:textId="60E42F9F" w:rsidR="00E40AFB" w:rsidRPr="001C4DD2" w:rsidRDefault="00E40AFB" w:rsidP="00E40AFB">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bookmarkStart w:id="5" w:name="_Hlk118881872"/>
      <w:r w:rsidRPr="001C4DD2">
        <w:rPr>
          <w:rFonts w:ascii="Times New Roman" w:eastAsia="Times New Roman" w:hAnsi="Times New Roman" w:cs="Times New Roman"/>
          <w:sz w:val="24"/>
          <w:szCs w:val="24"/>
          <w:lang w:eastAsia="ru-RU"/>
        </w:rPr>
        <w:t xml:space="preserve">Настоящим заявлением подтверждаю, что ____________________________                                                                      </w:t>
      </w:r>
      <w:proofErr w:type="gramStart"/>
      <w:r w:rsidRPr="001C4DD2">
        <w:rPr>
          <w:rFonts w:ascii="Times New Roman" w:eastAsia="Times New Roman" w:hAnsi="Times New Roman" w:cs="Times New Roman"/>
          <w:sz w:val="24"/>
          <w:szCs w:val="24"/>
          <w:lang w:eastAsia="ru-RU"/>
        </w:rPr>
        <w:t xml:space="preserve">   (</w:t>
      </w:r>
      <w:proofErr w:type="gramEnd"/>
      <w:r w:rsidRPr="001C4DD2">
        <w:rPr>
          <w:rFonts w:ascii="Times New Roman" w:eastAsia="Times New Roman" w:hAnsi="Times New Roman" w:cs="Times New Roman"/>
          <w:sz w:val="24"/>
          <w:szCs w:val="24"/>
          <w:lang w:eastAsia="ru-RU"/>
        </w:rPr>
        <w:t>сокращенное наименование Субъекта)</w:t>
      </w:r>
    </w:p>
    <w:p w14:paraId="4E03A48F" w14:textId="77777777" w:rsidR="00E40AFB" w:rsidRPr="001C4DD2" w:rsidRDefault="00E40AFB" w:rsidP="00E40AF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C4DD2">
        <w:rPr>
          <w:rFonts w:ascii="Times New Roman" w:eastAsia="Calibri" w:hAnsi="Times New Roman" w:cs="Times New Roman"/>
          <w:sz w:val="24"/>
          <w:szCs w:val="24"/>
        </w:rPr>
        <w:t>на</w:t>
      </w:r>
      <w:proofErr w:type="gramEnd"/>
      <w:r w:rsidRPr="001C4DD2">
        <w:rPr>
          <w:rFonts w:ascii="Times New Roman" w:eastAsia="Calibri" w:hAnsi="Times New Roman" w:cs="Times New Roman"/>
          <w:sz w:val="24"/>
          <w:szCs w:val="24"/>
        </w:rPr>
        <w:t xml:space="preserve"> 1-е число месяца, предшествующего месяцу, в котором проводится конкурсный отбор соответствует следующим требованиям:</w:t>
      </w:r>
    </w:p>
    <w:p w14:paraId="7CCCEBE5" w14:textId="77777777" w:rsidR="00E40AFB" w:rsidRPr="001C4DD2" w:rsidRDefault="00E40AFB" w:rsidP="00E40A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1. отсутствует неисполненная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C82AA40" w14:textId="77777777" w:rsidR="00E40AFB" w:rsidRPr="001C4DD2" w:rsidRDefault="00E40AFB" w:rsidP="00E40A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2. отсутствует просроченная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367B9203" w14:textId="78807BEC" w:rsidR="00E40AFB" w:rsidRPr="001C4DD2" w:rsidRDefault="00E40AFB" w:rsidP="00E40A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3. 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56E64819" w14:textId="78A8A2F5" w:rsidR="00E40AFB" w:rsidRPr="001C4DD2" w:rsidRDefault="00E40AFB" w:rsidP="00E40A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lastRenderedPageBreak/>
        <w:t>4.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5B68D78C" w14:textId="1F539029" w:rsidR="00E40AFB" w:rsidRPr="001C4DD2" w:rsidRDefault="00CC5A32" w:rsidP="00E40A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5</w:t>
      </w:r>
      <w:r w:rsidR="00E40AFB" w:rsidRPr="001C4DD2">
        <w:rPr>
          <w:rFonts w:ascii="Times New Roman" w:eastAsia="Calibri" w:hAnsi="Times New Roman" w:cs="Times New Roman"/>
          <w:sz w:val="24"/>
          <w:szCs w:val="24"/>
        </w:rPr>
        <w:t xml:space="preserve">.  </w:t>
      </w:r>
      <w:proofErr w:type="gramStart"/>
      <w:r w:rsidR="00E40AFB" w:rsidRPr="001C4DD2">
        <w:rPr>
          <w:rFonts w:ascii="Times New Roman" w:eastAsia="Calibri" w:hAnsi="Times New Roman" w:cs="Times New Roman"/>
          <w:sz w:val="24"/>
          <w:szCs w:val="24"/>
        </w:rPr>
        <w:t>не</w:t>
      </w:r>
      <w:proofErr w:type="gramEnd"/>
      <w:r w:rsidR="00E40AFB" w:rsidRPr="001C4DD2">
        <w:rPr>
          <w:rFonts w:ascii="Times New Roman" w:eastAsia="Calibri" w:hAnsi="Times New Roman" w:cs="Times New Roman"/>
          <w:sz w:val="24"/>
          <w:szCs w:val="24"/>
        </w:rPr>
        <w:t xml:space="preserve"> состою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0220859" w14:textId="77FDCA06" w:rsidR="00E40AFB" w:rsidRPr="001C4DD2" w:rsidRDefault="00CC5A32" w:rsidP="00E40A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6</w:t>
      </w:r>
      <w:r w:rsidR="00E40AFB" w:rsidRPr="001C4DD2">
        <w:rPr>
          <w:rFonts w:ascii="Times New Roman" w:eastAsia="Calibri" w:hAnsi="Times New Roman" w:cs="Times New Roman"/>
          <w:sz w:val="24"/>
          <w:szCs w:val="24"/>
        </w:rPr>
        <w:t>. не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4A72D27" w14:textId="54E2552A" w:rsidR="00E40AFB" w:rsidRPr="001C4DD2" w:rsidRDefault="00CC5A32" w:rsidP="00E40A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7</w:t>
      </w:r>
      <w:r w:rsidR="00E40AFB" w:rsidRPr="001C4DD2">
        <w:rPr>
          <w:rFonts w:ascii="Times New Roman" w:eastAsia="Calibri" w:hAnsi="Times New Roman" w:cs="Times New Roman"/>
          <w:sz w:val="24"/>
          <w:szCs w:val="24"/>
        </w:rPr>
        <w:t>. не являюсь участником соглашений о разделе продукции;</w:t>
      </w:r>
    </w:p>
    <w:p w14:paraId="527FCEB2" w14:textId="745CA200" w:rsidR="00CC5A32" w:rsidRPr="001C4DD2" w:rsidRDefault="00CC5A32" w:rsidP="00CC5A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8</w:t>
      </w:r>
      <w:r w:rsidR="00E40AFB" w:rsidRPr="001C4DD2">
        <w:rPr>
          <w:rFonts w:ascii="Times New Roman" w:eastAsia="Calibri" w:hAnsi="Times New Roman" w:cs="Times New Roman"/>
          <w:sz w:val="24"/>
          <w:szCs w:val="24"/>
        </w:rPr>
        <w:t>. зарегистрирован в органах Федеральной налоговой службы по Сахалинской области, состоящие на учете в налоговом органе на территории городского округа «Александровск-Сахалинский район» и осуществляю деятельность на территории городского округа «Александровск-Сахалинский район»</w:t>
      </w:r>
      <w:bookmarkEnd w:id="5"/>
      <w:r w:rsidR="000E0C03" w:rsidRPr="001C4DD2">
        <w:rPr>
          <w:rFonts w:ascii="Times New Roman" w:eastAsia="Calibri" w:hAnsi="Times New Roman" w:cs="Times New Roman"/>
          <w:sz w:val="24"/>
          <w:szCs w:val="24"/>
        </w:rPr>
        <w:t>;</w:t>
      </w:r>
    </w:p>
    <w:p w14:paraId="1179FABF" w14:textId="6F3E9FC9" w:rsidR="00723F16" w:rsidRPr="001C4DD2" w:rsidRDefault="000E0C03" w:rsidP="00E40A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9.</w:t>
      </w:r>
      <w:r w:rsidR="00723F16" w:rsidRPr="001C4DD2">
        <w:rPr>
          <w:rFonts w:ascii="Times New Roman" w:eastAsia="Times New Roman" w:hAnsi="Times New Roman" w:cs="Times New Roman"/>
          <w:sz w:val="24"/>
          <w:szCs w:val="24"/>
          <w:lang w:eastAsia="ru-RU"/>
        </w:rPr>
        <w:t xml:space="preserve"> ознакомлен(а) с Порядком субсидии на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утвержденным постановлением администрации ГО «Александровск-Сахалинский район» и согласен с его условиями</w:t>
      </w:r>
      <w:r w:rsidR="00613072" w:rsidRPr="001C4DD2">
        <w:rPr>
          <w:rFonts w:ascii="Times New Roman" w:eastAsia="Times New Roman" w:hAnsi="Times New Roman" w:cs="Times New Roman"/>
          <w:sz w:val="24"/>
          <w:szCs w:val="24"/>
          <w:lang w:eastAsia="ru-RU"/>
        </w:rPr>
        <w:t>.</w:t>
      </w:r>
    </w:p>
    <w:p w14:paraId="0BACD925" w14:textId="77777777" w:rsidR="00F36D34" w:rsidRPr="001C4DD2" w:rsidRDefault="00F36D34" w:rsidP="00F36D34">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6" w:name="_Hlk118881894"/>
      <w:r w:rsidRPr="001C4DD2">
        <w:rPr>
          <w:rFonts w:ascii="Times New Roman" w:eastAsia="Calibri" w:hAnsi="Times New Roman" w:cs="Times New Roman"/>
          <w:sz w:val="24"/>
          <w:szCs w:val="24"/>
        </w:rPr>
        <w:t>Подтверждаю согласие:</w:t>
      </w:r>
    </w:p>
    <w:p w14:paraId="011317BE" w14:textId="77777777" w:rsidR="00F36D34" w:rsidRPr="001C4DD2" w:rsidRDefault="00F36D34" w:rsidP="00F36D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на право уполномоченного органа на обработку, распространение и использование персональных данных, а также иных сведений в отношении Заявителя, которые необходимы для предоставления субсидии, в том числе на получение из соответствующих органов необходимых документов и информации;</w:t>
      </w:r>
    </w:p>
    <w:p w14:paraId="54828972" w14:textId="77777777" w:rsidR="00F36D34" w:rsidRPr="001C4DD2" w:rsidRDefault="00F36D34" w:rsidP="00F36D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2EDFC7D0" w14:textId="77777777" w:rsidR="00F36D34" w:rsidRPr="001C4DD2" w:rsidRDefault="00F36D34" w:rsidP="00F36D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(договор).</w:t>
      </w:r>
    </w:p>
    <w:p w14:paraId="105A2151" w14:textId="4589C12A" w:rsidR="00F36D34" w:rsidRPr="001C4DD2" w:rsidRDefault="00F36D34" w:rsidP="00F36D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4DD2">
        <w:rPr>
          <w:rFonts w:ascii="Times New Roman" w:eastAsia="Calibri" w:hAnsi="Times New Roman" w:cs="Times New Roman"/>
          <w:sz w:val="24"/>
          <w:szCs w:val="24"/>
        </w:rPr>
        <w:t>Настоящим заявлением подтверждаю достоверность информации и сведений,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w:t>
      </w:r>
      <w:bookmarkEnd w:id="6"/>
    </w:p>
    <w:p w14:paraId="1179FACD" w14:textId="6C1C2EBF" w:rsidR="00723F16" w:rsidRPr="001C4DD2" w:rsidRDefault="00723F16" w:rsidP="00723F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3A3CF1" w14:textId="1EF5851C" w:rsidR="000143B6" w:rsidRPr="001C4DD2" w:rsidRDefault="000143B6" w:rsidP="00723F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00402A" w14:textId="77777777" w:rsidR="001216F3" w:rsidRPr="001C4DD2" w:rsidRDefault="001216F3" w:rsidP="00723F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79FACE" w14:textId="77777777" w:rsidR="00723F16" w:rsidRPr="001C4DD2" w:rsidRDefault="00723F16" w:rsidP="00723F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___________________________                              _</w:t>
      </w:r>
      <w:r w:rsidR="00910FC4" w:rsidRPr="001C4DD2">
        <w:rPr>
          <w:rFonts w:ascii="Times New Roman" w:eastAsia="Times New Roman" w:hAnsi="Times New Roman" w:cs="Times New Roman"/>
          <w:sz w:val="24"/>
          <w:szCs w:val="24"/>
          <w:lang w:eastAsia="ru-RU"/>
        </w:rPr>
        <w:t>____________________________</w:t>
      </w:r>
    </w:p>
    <w:p w14:paraId="1179FACF" w14:textId="77777777" w:rsidR="00723F16" w:rsidRPr="001C4DD2" w:rsidRDefault="00723F16" w:rsidP="00723F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 xml:space="preserve">                    (Ф.И.О)                                                       </w:t>
      </w:r>
      <w:proofErr w:type="gramStart"/>
      <w:r w:rsidRPr="001C4DD2">
        <w:rPr>
          <w:rFonts w:ascii="Times New Roman" w:eastAsia="Times New Roman" w:hAnsi="Times New Roman" w:cs="Times New Roman"/>
          <w:sz w:val="24"/>
          <w:szCs w:val="24"/>
          <w:lang w:eastAsia="ru-RU"/>
        </w:rPr>
        <w:t xml:space="preserve">   (</w:t>
      </w:r>
      <w:proofErr w:type="gramEnd"/>
      <w:r w:rsidRPr="001C4DD2">
        <w:rPr>
          <w:rFonts w:ascii="Times New Roman" w:eastAsia="Times New Roman" w:hAnsi="Times New Roman" w:cs="Times New Roman"/>
          <w:sz w:val="24"/>
          <w:szCs w:val="24"/>
          <w:lang w:eastAsia="ru-RU"/>
        </w:rPr>
        <w:t xml:space="preserve">подпись)                 </w:t>
      </w:r>
    </w:p>
    <w:p w14:paraId="1179FAD0" w14:textId="77777777" w:rsidR="00723F16" w:rsidRPr="001C4DD2" w:rsidRDefault="00723F16" w:rsidP="00723F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DD2">
        <w:rPr>
          <w:rFonts w:ascii="Times New Roman" w:eastAsia="Times New Roman" w:hAnsi="Times New Roman" w:cs="Times New Roman"/>
          <w:sz w:val="24"/>
          <w:szCs w:val="24"/>
          <w:lang w:eastAsia="ru-RU"/>
        </w:rPr>
        <w:t>"___" ________________ 20__ год</w:t>
      </w:r>
    </w:p>
    <w:p w14:paraId="1179FAD4" w14:textId="77777777" w:rsidR="00723F16" w:rsidRPr="001C4DD2" w:rsidRDefault="00723F16" w:rsidP="00E40AFB">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179FAD5" w14:textId="77777777" w:rsidR="00723F16" w:rsidRPr="001C4DD2" w:rsidRDefault="00723F16" w:rsidP="00723F16">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1179FAD9" w14:textId="7C1B1A8D" w:rsidR="00723F16" w:rsidRPr="001C4DD2" w:rsidRDefault="00723F16" w:rsidP="00941B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3208B52" w14:textId="77777777" w:rsidR="001216F3" w:rsidRDefault="001216F3" w:rsidP="00723F16">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44088E15" w14:textId="77777777" w:rsidR="001216F3" w:rsidRDefault="001216F3" w:rsidP="00723F16">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7FCE51CF" w14:textId="77777777" w:rsidR="001216F3" w:rsidRDefault="001216F3" w:rsidP="00723F16">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40B3C9F3" w14:textId="77777777" w:rsidR="001216F3" w:rsidRDefault="001216F3" w:rsidP="00723F16">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4B5AB88B" w14:textId="77777777" w:rsidR="001216F3" w:rsidRDefault="001216F3" w:rsidP="00723F16">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64DFE485" w14:textId="77777777" w:rsidR="001216F3" w:rsidRDefault="001216F3" w:rsidP="00723F16">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73138ACC" w14:textId="77777777" w:rsidR="001216F3" w:rsidRDefault="001216F3" w:rsidP="00723F16">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1179FADA" w14:textId="7C4EB8C6"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Форма № 2</w:t>
      </w:r>
    </w:p>
    <w:p w14:paraId="1179FADB" w14:textId="77777777" w:rsidR="00723F16" w:rsidRPr="001C4DD2" w:rsidRDefault="00723F16" w:rsidP="00723F16">
      <w:pPr>
        <w:autoSpaceDE w:val="0"/>
        <w:autoSpaceDN w:val="0"/>
        <w:adjustRightInd w:val="0"/>
        <w:spacing w:after="0" w:line="240" w:lineRule="auto"/>
        <w:jc w:val="center"/>
        <w:rPr>
          <w:rFonts w:ascii="Times New Roman" w:eastAsia="Times New Roman" w:hAnsi="Times New Roman" w:cs="Times New Roman"/>
          <w:b/>
          <w:bCs/>
          <w:szCs w:val="28"/>
          <w:lang w:eastAsia="ru-RU"/>
        </w:rPr>
      </w:pPr>
    </w:p>
    <w:p w14:paraId="1179FADC"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lastRenderedPageBreak/>
        <w:t>к</w:t>
      </w:r>
      <w:proofErr w:type="gramEnd"/>
      <w:r w:rsidRPr="001C4DD2">
        <w:rPr>
          <w:rFonts w:ascii="Times New Roman" w:eastAsia="Times New Roman" w:hAnsi="Times New Roman" w:cs="Times New Roman"/>
          <w:szCs w:val="26"/>
          <w:lang w:eastAsia="ru-RU"/>
        </w:rPr>
        <w:t xml:space="preserve"> Порядку   предоставления субсидии на </w:t>
      </w:r>
    </w:p>
    <w:p w14:paraId="1179FADD"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возмещение</w:t>
      </w:r>
      <w:proofErr w:type="gramEnd"/>
      <w:r w:rsidRPr="001C4DD2">
        <w:rPr>
          <w:rFonts w:ascii="Times New Roman" w:eastAsia="Times New Roman" w:hAnsi="Times New Roman" w:cs="Times New Roman"/>
          <w:szCs w:val="26"/>
          <w:lang w:eastAsia="ru-RU"/>
        </w:rPr>
        <w:t xml:space="preserve"> затрат физическим лицам, </w:t>
      </w:r>
    </w:p>
    <w:p w14:paraId="1179FADE"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не</w:t>
      </w:r>
      <w:proofErr w:type="gramEnd"/>
      <w:r w:rsidRPr="001C4DD2">
        <w:rPr>
          <w:rFonts w:ascii="Times New Roman" w:eastAsia="Times New Roman" w:hAnsi="Times New Roman" w:cs="Times New Roman"/>
          <w:szCs w:val="26"/>
          <w:lang w:eastAsia="ru-RU"/>
        </w:rPr>
        <w:t xml:space="preserve"> являющимся индивидуальными предпринимателями</w:t>
      </w:r>
    </w:p>
    <w:p w14:paraId="1179FADF"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 xml:space="preserve"> </w:t>
      </w:r>
      <w:proofErr w:type="gramStart"/>
      <w:r w:rsidRPr="001C4DD2">
        <w:rPr>
          <w:rFonts w:ascii="Times New Roman" w:eastAsia="Times New Roman" w:hAnsi="Times New Roman" w:cs="Times New Roman"/>
          <w:szCs w:val="26"/>
          <w:lang w:eastAsia="ru-RU"/>
        </w:rPr>
        <w:t>и</w:t>
      </w:r>
      <w:proofErr w:type="gramEnd"/>
      <w:r w:rsidRPr="001C4DD2">
        <w:rPr>
          <w:rFonts w:ascii="Times New Roman" w:eastAsia="Times New Roman" w:hAnsi="Times New Roman" w:cs="Times New Roman"/>
          <w:szCs w:val="26"/>
          <w:lang w:eastAsia="ru-RU"/>
        </w:rPr>
        <w:t xml:space="preserve"> применяющим специальный налоговый режим</w:t>
      </w:r>
    </w:p>
    <w:p w14:paraId="1179FAE0"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 xml:space="preserve"> «Налог на профессиональный доход», </w:t>
      </w:r>
    </w:p>
    <w:p w14:paraId="1179FAE1"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утвержденному</w:t>
      </w:r>
      <w:proofErr w:type="gramEnd"/>
      <w:r w:rsidRPr="001C4DD2">
        <w:rPr>
          <w:rFonts w:ascii="Times New Roman" w:eastAsia="Times New Roman" w:hAnsi="Times New Roman" w:cs="Times New Roman"/>
          <w:szCs w:val="26"/>
          <w:lang w:eastAsia="ru-RU"/>
        </w:rPr>
        <w:t xml:space="preserve"> постановлением администрации </w:t>
      </w:r>
    </w:p>
    <w:p w14:paraId="1179FAE2"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ГО «Александровск-Сахалинский район»</w:t>
      </w:r>
    </w:p>
    <w:p w14:paraId="4C8C5E9A" w14:textId="2AB7E626" w:rsidR="00473E6A" w:rsidRPr="001C4DD2" w:rsidRDefault="00473E6A"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Сахалинской области Российской Федерации</w:t>
      </w:r>
    </w:p>
    <w:p w14:paraId="1179FAE4" w14:textId="1BF7B25E" w:rsidR="00723F16" w:rsidRPr="00723F16" w:rsidRDefault="006E6674" w:rsidP="006E6674">
      <w:pPr>
        <w:autoSpaceDE w:val="0"/>
        <w:autoSpaceDN w:val="0"/>
        <w:adjustRightInd w:val="0"/>
        <w:spacing w:after="0" w:line="240" w:lineRule="auto"/>
        <w:jc w:val="right"/>
        <w:rPr>
          <w:rFonts w:ascii="Times New Roman" w:eastAsia="Times New Roman" w:hAnsi="Times New Roman" w:cs="Times New Roman"/>
          <w:b/>
          <w:sz w:val="26"/>
          <w:szCs w:val="26"/>
          <w:lang w:eastAsia="ru-RU"/>
        </w:rPr>
      </w:pPr>
      <w:proofErr w:type="gramStart"/>
      <w:r w:rsidRPr="001C4DD2">
        <w:rPr>
          <w:rFonts w:ascii="Times New Roman" w:eastAsia="Times New Roman" w:hAnsi="Times New Roman" w:cs="Times New Roman"/>
          <w:szCs w:val="28"/>
          <w:lang w:eastAsia="ru-RU"/>
        </w:rPr>
        <w:t>от</w:t>
      </w:r>
      <w:proofErr w:type="gramEnd"/>
      <w:r w:rsidRPr="001C4DD2">
        <w:rPr>
          <w:rFonts w:ascii="Times New Roman" w:eastAsia="Times New Roman" w:hAnsi="Times New Roman" w:cs="Times New Roman"/>
          <w:szCs w:val="28"/>
          <w:lang w:eastAsia="ru-RU"/>
        </w:rPr>
        <w:t xml:space="preserve"> 18.02.2021 № 80</w:t>
      </w:r>
      <w:sdt>
        <w:sdtPr>
          <w:rPr>
            <w:rFonts w:ascii="Times New Roman" w:eastAsia="Calibri" w:hAnsi="Times New Roman" w:cs="Times New Roman"/>
            <w:szCs w:val="28"/>
            <w:lang w:val="en-US"/>
          </w:rPr>
          <w:alias w:val="{RegNumber}"/>
          <w:tag w:val="{RegNumber}"/>
          <w:id w:val="-938524267"/>
          <w:placeholder>
            <w:docPart w:val="05B85AF3166F4F6DBEA4E2DB419EB33E"/>
          </w:placeholder>
        </w:sdtPr>
        <w:sdtEndPr/>
        <w:sdtContent>
          <w:r w:rsidRPr="001C4DD2">
            <w:rPr>
              <w:rFonts w:ascii="Times New Roman" w:eastAsia="Calibri" w:hAnsi="Times New Roman" w:cs="Times New Roman"/>
              <w:szCs w:val="28"/>
            </w:rPr>
            <w:t xml:space="preserve">                    </w:t>
          </w:r>
        </w:sdtContent>
      </w:sdt>
    </w:p>
    <w:p w14:paraId="1179FAE5"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179FAE6"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179FAE7"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179FAE8"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3F16">
        <w:rPr>
          <w:rFonts w:ascii="Times New Roman" w:eastAsia="Times New Roman" w:hAnsi="Times New Roman" w:cs="Times New Roman"/>
          <w:b/>
          <w:bCs/>
          <w:sz w:val="28"/>
          <w:szCs w:val="28"/>
          <w:lang w:eastAsia="ru-RU"/>
        </w:rPr>
        <w:t>СМЕТА</w:t>
      </w:r>
    </w:p>
    <w:p w14:paraId="1179FAE9" w14:textId="77777777" w:rsidR="00723F16" w:rsidRPr="00723F16" w:rsidRDefault="00723F16" w:rsidP="00723F1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roofErr w:type="gramStart"/>
      <w:r w:rsidRPr="00723F16">
        <w:rPr>
          <w:rFonts w:ascii="Times New Roman" w:eastAsia="Times New Roman" w:hAnsi="Times New Roman" w:cs="Times New Roman"/>
          <w:sz w:val="28"/>
          <w:szCs w:val="28"/>
          <w:lang w:eastAsia="ru-RU"/>
        </w:rPr>
        <w:t>произведенных</w:t>
      </w:r>
      <w:proofErr w:type="gramEnd"/>
      <w:r w:rsidRPr="00723F16">
        <w:rPr>
          <w:rFonts w:ascii="Times New Roman" w:eastAsia="Times New Roman" w:hAnsi="Times New Roman" w:cs="Times New Roman"/>
          <w:sz w:val="28"/>
          <w:szCs w:val="28"/>
          <w:lang w:eastAsia="ru-RU"/>
        </w:rPr>
        <w:t xml:space="preserve"> расходов</w:t>
      </w:r>
    </w:p>
    <w:p w14:paraId="1179FAEA"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179FAEB" w14:textId="77777777" w:rsidR="00723F16" w:rsidRPr="00723F16" w:rsidRDefault="00723F16" w:rsidP="00723F1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9278" w:type="dxa"/>
        <w:tblInd w:w="70" w:type="dxa"/>
        <w:tblLayout w:type="fixed"/>
        <w:tblCellMar>
          <w:left w:w="70" w:type="dxa"/>
          <w:right w:w="70" w:type="dxa"/>
        </w:tblCellMar>
        <w:tblLook w:val="0000" w:firstRow="0" w:lastRow="0" w:firstColumn="0" w:lastColumn="0" w:noHBand="0" w:noVBand="0"/>
      </w:tblPr>
      <w:tblGrid>
        <w:gridCol w:w="540"/>
        <w:gridCol w:w="4989"/>
        <w:gridCol w:w="1984"/>
        <w:gridCol w:w="1765"/>
      </w:tblGrid>
      <w:tr w:rsidR="00723F16" w:rsidRPr="00723F16" w14:paraId="1179FAF0" w14:textId="77777777" w:rsidTr="008740E5">
        <w:trPr>
          <w:cantSplit/>
          <w:trHeight w:val="360"/>
        </w:trPr>
        <w:tc>
          <w:tcPr>
            <w:tcW w:w="540" w:type="dxa"/>
            <w:tcBorders>
              <w:top w:val="single" w:sz="6" w:space="0" w:color="auto"/>
              <w:left w:val="single" w:sz="6" w:space="0" w:color="auto"/>
              <w:bottom w:val="single" w:sz="6" w:space="0" w:color="auto"/>
              <w:right w:val="single" w:sz="6" w:space="0" w:color="auto"/>
            </w:tcBorders>
          </w:tcPr>
          <w:p w14:paraId="1179FAEC"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3F16">
              <w:rPr>
                <w:rFonts w:ascii="Times New Roman" w:eastAsia="Times New Roman" w:hAnsi="Times New Roman" w:cs="Times New Roman"/>
                <w:b/>
                <w:sz w:val="28"/>
                <w:szCs w:val="28"/>
                <w:lang w:eastAsia="ru-RU"/>
              </w:rPr>
              <w:t xml:space="preserve">N </w:t>
            </w:r>
            <w:r w:rsidRPr="00723F16">
              <w:rPr>
                <w:rFonts w:ascii="Times New Roman" w:eastAsia="Times New Roman" w:hAnsi="Times New Roman" w:cs="Times New Roman"/>
                <w:b/>
                <w:sz w:val="28"/>
                <w:szCs w:val="28"/>
                <w:lang w:eastAsia="ru-RU"/>
              </w:rPr>
              <w:br/>
            </w:r>
            <w:proofErr w:type="spellStart"/>
            <w:r w:rsidRPr="00723F16">
              <w:rPr>
                <w:rFonts w:ascii="Times New Roman" w:eastAsia="Times New Roman" w:hAnsi="Times New Roman" w:cs="Times New Roman"/>
                <w:b/>
                <w:sz w:val="28"/>
                <w:szCs w:val="28"/>
                <w:lang w:eastAsia="ru-RU"/>
              </w:rPr>
              <w:t>пп</w:t>
            </w:r>
            <w:proofErr w:type="spellEnd"/>
            <w:r w:rsidRPr="00723F16">
              <w:rPr>
                <w:rFonts w:ascii="Times New Roman" w:eastAsia="Times New Roman" w:hAnsi="Times New Roman" w:cs="Times New Roman"/>
                <w:b/>
                <w:sz w:val="28"/>
                <w:szCs w:val="28"/>
                <w:lang w:eastAsia="ru-RU"/>
              </w:rPr>
              <w:t>.</w:t>
            </w:r>
          </w:p>
        </w:tc>
        <w:tc>
          <w:tcPr>
            <w:tcW w:w="4989" w:type="dxa"/>
            <w:tcBorders>
              <w:top w:val="single" w:sz="6" w:space="0" w:color="auto"/>
              <w:left w:val="single" w:sz="6" w:space="0" w:color="auto"/>
              <w:bottom w:val="single" w:sz="6" w:space="0" w:color="auto"/>
              <w:right w:val="single" w:sz="6" w:space="0" w:color="auto"/>
            </w:tcBorders>
          </w:tcPr>
          <w:p w14:paraId="1179FAED"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3F16">
              <w:rPr>
                <w:rFonts w:ascii="Times New Roman" w:eastAsia="Times New Roman" w:hAnsi="Times New Roman" w:cs="Times New Roman"/>
                <w:b/>
                <w:sz w:val="28"/>
                <w:szCs w:val="28"/>
                <w:lang w:eastAsia="ru-RU"/>
              </w:rPr>
              <w:t>Наименование статьи расходов*</w:t>
            </w:r>
          </w:p>
        </w:tc>
        <w:tc>
          <w:tcPr>
            <w:tcW w:w="1984" w:type="dxa"/>
            <w:tcBorders>
              <w:top w:val="single" w:sz="6" w:space="0" w:color="auto"/>
              <w:left w:val="single" w:sz="6" w:space="0" w:color="auto"/>
              <w:bottom w:val="single" w:sz="6" w:space="0" w:color="auto"/>
              <w:right w:val="single" w:sz="4" w:space="0" w:color="auto"/>
            </w:tcBorders>
          </w:tcPr>
          <w:p w14:paraId="1179FAEE"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3F16">
              <w:rPr>
                <w:rFonts w:ascii="Times New Roman" w:eastAsia="Times New Roman" w:hAnsi="Times New Roman" w:cs="Times New Roman"/>
                <w:b/>
                <w:sz w:val="28"/>
                <w:szCs w:val="28"/>
                <w:lang w:eastAsia="ru-RU"/>
              </w:rPr>
              <w:t>Сумма затрат, без учета НДС, руб.</w:t>
            </w:r>
          </w:p>
        </w:tc>
        <w:tc>
          <w:tcPr>
            <w:tcW w:w="1765" w:type="dxa"/>
            <w:tcBorders>
              <w:top w:val="single" w:sz="6" w:space="0" w:color="auto"/>
              <w:left w:val="single" w:sz="4" w:space="0" w:color="auto"/>
              <w:bottom w:val="single" w:sz="6" w:space="0" w:color="auto"/>
              <w:right w:val="single" w:sz="6" w:space="0" w:color="auto"/>
            </w:tcBorders>
          </w:tcPr>
          <w:p w14:paraId="1179FAEF" w14:textId="77777777" w:rsidR="00723F16" w:rsidRPr="00723F16" w:rsidRDefault="00723F16" w:rsidP="00723F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3F16">
              <w:rPr>
                <w:rFonts w:ascii="Times New Roman" w:eastAsia="Times New Roman" w:hAnsi="Times New Roman" w:cs="Times New Roman"/>
                <w:b/>
                <w:sz w:val="28"/>
                <w:szCs w:val="28"/>
                <w:lang w:eastAsia="ru-RU"/>
              </w:rPr>
              <w:t>Размер субсидии к выплате, руб.</w:t>
            </w:r>
          </w:p>
        </w:tc>
      </w:tr>
      <w:tr w:rsidR="00723F16" w:rsidRPr="00723F16" w14:paraId="1179FAF5" w14:textId="77777777" w:rsidTr="008740E5">
        <w:trPr>
          <w:cantSplit/>
          <w:trHeight w:val="360"/>
        </w:trPr>
        <w:tc>
          <w:tcPr>
            <w:tcW w:w="540" w:type="dxa"/>
            <w:tcBorders>
              <w:top w:val="single" w:sz="6" w:space="0" w:color="auto"/>
              <w:left w:val="single" w:sz="6" w:space="0" w:color="auto"/>
              <w:bottom w:val="single" w:sz="6" w:space="0" w:color="auto"/>
              <w:right w:val="single" w:sz="6" w:space="0" w:color="auto"/>
            </w:tcBorders>
          </w:tcPr>
          <w:p w14:paraId="1179FAF1"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br/>
              <w:t>1.</w:t>
            </w:r>
          </w:p>
        </w:tc>
        <w:tc>
          <w:tcPr>
            <w:tcW w:w="4989" w:type="dxa"/>
            <w:tcBorders>
              <w:top w:val="single" w:sz="6" w:space="0" w:color="auto"/>
              <w:left w:val="single" w:sz="6" w:space="0" w:color="auto"/>
              <w:bottom w:val="single" w:sz="6" w:space="0" w:color="auto"/>
              <w:right w:val="single" w:sz="6" w:space="0" w:color="auto"/>
            </w:tcBorders>
          </w:tcPr>
          <w:p w14:paraId="1179FAF2"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4" w:space="0" w:color="auto"/>
            </w:tcBorders>
          </w:tcPr>
          <w:p w14:paraId="1179FAF3"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5" w:type="dxa"/>
            <w:tcBorders>
              <w:top w:val="single" w:sz="6" w:space="0" w:color="auto"/>
              <w:left w:val="single" w:sz="4" w:space="0" w:color="auto"/>
              <w:bottom w:val="single" w:sz="6" w:space="0" w:color="auto"/>
              <w:right w:val="single" w:sz="6" w:space="0" w:color="auto"/>
            </w:tcBorders>
          </w:tcPr>
          <w:p w14:paraId="1179FAF4"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23F16" w:rsidRPr="00723F16" w14:paraId="1179FAFA" w14:textId="77777777" w:rsidTr="008740E5">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79FAF6"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2.</w:t>
            </w:r>
          </w:p>
        </w:tc>
        <w:tc>
          <w:tcPr>
            <w:tcW w:w="4989" w:type="dxa"/>
            <w:tcBorders>
              <w:top w:val="single" w:sz="6" w:space="0" w:color="auto"/>
              <w:left w:val="single" w:sz="6" w:space="0" w:color="auto"/>
              <w:bottom w:val="single" w:sz="6" w:space="0" w:color="auto"/>
              <w:right w:val="single" w:sz="6" w:space="0" w:color="auto"/>
            </w:tcBorders>
          </w:tcPr>
          <w:p w14:paraId="1179FAF7"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4" w:space="0" w:color="auto"/>
            </w:tcBorders>
          </w:tcPr>
          <w:p w14:paraId="1179FAF8"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5" w:type="dxa"/>
            <w:tcBorders>
              <w:top w:val="single" w:sz="6" w:space="0" w:color="auto"/>
              <w:left w:val="single" w:sz="4" w:space="0" w:color="auto"/>
              <w:bottom w:val="single" w:sz="6" w:space="0" w:color="auto"/>
              <w:right w:val="single" w:sz="6" w:space="0" w:color="auto"/>
            </w:tcBorders>
          </w:tcPr>
          <w:p w14:paraId="1179FAF9"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23F16" w:rsidRPr="00723F16" w14:paraId="1179FAFF" w14:textId="77777777" w:rsidTr="008740E5">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79FAFB"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3.</w:t>
            </w:r>
          </w:p>
        </w:tc>
        <w:tc>
          <w:tcPr>
            <w:tcW w:w="4989" w:type="dxa"/>
            <w:tcBorders>
              <w:top w:val="single" w:sz="6" w:space="0" w:color="auto"/>
              <w:left w:val="single" w:sz="6" w:space="0" w:color="auto"/>
              <w:bottom w:val="single" w:sz="6" w:space="0" w:color="auto"/>
              <w:right w:val="single" w:sz="6" w:space="0" w:color="auto"/>
            </w:tcBorders>
          </w:tcPr>
          <w:p w14:paraId="1179FAFC"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4" w:space="0" w:color="auto"/>
            </w:tcBorders>
          </w:tcPr>
          <w:p w14:paraId="1179FAFD"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5" w:type="dxa"/>
            <w:tcBorders>
              <w:top w:val="single" w:sz="6" w:space="0" w:color="auto"/>
              <w:left w:val="single" w:sz="4" w:space="0" w:color="auto"/>
              <w:bottom w:val="single" w:sz="6" w:space="0" w:color="auto"/>
              <w:right w:val="single" w:sz="6" w:space="0" w:color="auto"/>
            </w:tcBorders>
          </w:tcPr>
          <w:p w14:paraId="1179FAFE"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23F16" w:rsidRPr="00723F16" w14:paraId="1179FB03" w14:textId="77777777" w:rsidTr="008740E5">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14:paraId="1179FB00"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23F16">
              <w:rPr>
                <w:rFonts w:ascii="Times New Roman" w:eastAsia="Times New Roman" w:hAnsi="Times New Roman" w:cs="Times New Roman"/>
                <w:sz w:val="28"/>
                <w:szCs w:val="28"/>
                <w:lang w:eastAsia="ru-RU"/>
              </w:rPr>
              <w:t xml:space="preserve">Всего:   </w:t>
            </w:r>
            <w:proofErr w:type="gramEnd"/>
            <w:r w:rsidRPr="00723F16">
              <w:rPr>
                <w:rFonts w:ascii="Times New Roman" w:eastAsia="Times New Roman" w:hAnsi="Times New Roman" w:cs="Times New Roman"/>
                <w:sz w:val="28"/>
                <w:szCs w:val="28"/>
                <w:lang w:eastAsia="ru-RU"/>
              </w:rPr>
              <w:t xml:space="preserve">                </w:t>
            </w:r>
          </w:p>
        </w:tc>
        <w:tc>
          <w:tcPr>
            <w:tcW w:w="1984" w:type="dxa"/>
            <w:tcBorders>
              <w:top w:val="single" w:sz="6" w:space="0" w:color="auto"/>
              <w:left w:val="single" w:sz="6" w:space="0" w:color="auto"/>
              <w:bottom w:val="single" w:sz="6" w:space="0" w:color="auto"/>
              <w:right w:val="single" w:sz="4" w:space="0" w:color="auto"/>
            </w:tcBorders>
          </w:tcPr>
          <w:p w14:paraId="1179FB01"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5" w:type="dxa"/>
            <w:tcBorders>
              <w:top w:val="single" w:sz="6" w:space="0" w:color="auto"/>
              <w:left w:val="single" w:sz="4" w:space="0" w:color="auto"/>
              <w:bottom w:val="single" w:sz="6" w:space="0" w:color="auto"/>
              <w:right w:val="single" w:sz="6" w:space="0" w:color="auto"/>
            </w:tcBorders>
          </w:tcPr>
          <w:p w14:paraId="1179FB02" w14:textId="77777777" w:rsidR="00723F16" w:rsidRPr="00723F16" w:rsidRDefault="00723F16" w:rsidP="00723F16">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1179FB04" w14:textId="77777777" w:rsidR="00723F16" w:rsidRPr="00723F16" w:rsidRDefault="00723F16" w:rsidP="00723F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179FB05" w14:textId="77777777" w:rsidR="00723F16" w:rsidRPr="00723F16" w:rsidRDefault="00723F16" w:rsidP="00723F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179FB06" w14:textId="77777777" w:rsidR="00723F16" w:rsidRPr="00723F16" w:rsidRDefault="00723F16" w:rsidP="00723F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179FB07" w14:textId="77777777" w:rsidR="00723F16" w:rsidRPr="00723F16" w:rsidRDefault="00723F16" w:rsidP="00723F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 - указать перечень расходов, которые заявитель хочет возместить в соответствии с Порядком отбора.</w:t>
      </w:r>
    </w:p>
    <w:p w14:paraId="1179FB08" w14:textId="77777777" w:rsidR="00723F16" w:rsidRPr="00723F16" w:rsidRDefault="00723F16" w:rsidP="00723F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179FB09" w14:textId="5B6BD36E" w:rsidR="00723F16" w:rsidRDefault="00723F16" w:rsidP="00723F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29B14A0" w14:textId="77777777" w:rsidR="001216F3" w:rsidRPr="00723F16" w:rsidRDefault="001216F3" w:rsidP="00723F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179FB0A" w14:textId="77777777" w:rsidR="00723F16" w:rsidRPr="00723F16" w:rsidRDefault="00723F16" w:rsidP="00723F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179FB0B" w14:textId="77777777" w:rsidR="00723F16" w:rsidRPr="00723F16" w:rsidRDefault="00DA4DBD" w:rsidP="00723F1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_________________________      </w:t>
      </w:r>
      <w:r w:rsidR="00723F16" w:rsidRPr="00723F16">
        <w:rPr>
          <w:rFonts w:ascii="Times New Roman" w:eastAsia="Times New Roman" w:hAnsi="Times New Roman" w:cs="Times New Roman"/>
          <w:sz w:val="26"/>
          <w:szCs w:val="26"/>
          <w:lang w:eastAsia="ru-RU"/>
        </w:rPr>
        <w:t xml:space="preserve">                    __</w:t>
      </w:r>
      <w:r>
        <w:rPr>
          <w:rFonts w:ascii="Times New Roman" w:eastAsia="Times New Roman" w:hAnsi="Times New Roman" w:cs="Times New Roman"/>
          <w:sz w:val="26"/>
          <w:szCs w:val="26"/>
          <w:lang w:eastAsia="ru-RU"/>
        </w:rPr>
        <w:t>__________________________</w:t>
      </w:r>
    </w:p>
    <w:p w14:paraId="1179FB0C" w14:textId="77777777" w:rsidR="00723F16" w:rsidRPr="00723F16" w:rsidRDefault="00723F16" w:rsidP="00723F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3F16">
        <w:rPr>
          <w:rFonts w:ascii="Times New Roman" w:eastAsia="Times New Roman" w:hAnsi="Times New Roman" w:cs="Times New Roman"/>
          <w:sz w:val="26"/>
          <w:szCs w:val="26"/>
          <w:lang w:eastAsia="ru-RU"/>
        </w:rPr>
        <w:t xml:space="preserve">                    (Ф.И.О)                                                       </w:t>
      </w:r>
      <w:proofErr w:type="gramStart"/>
      <w:r w:rsidRPr="00723F16">
        <w:rPr>
          <w:rFonts w:ascii="Times New Roman" w:eastAsia="Times New Roman" w:hAnsi="Times New Roman" w:cs="Times New Roman"/>
          <w:sz w:val="26"/>
          <w:szCs w:val="26"/>
          <w:lang w:eastAsia="ru-RU"/>
        </w:rPr>
        <w:t xml:space="preserve">   (</w:t>
      </w:r>
      <w:proofErr w:type="gramEnd"/>
      <w:r w:rsidRPr="00723F16">
        <w:rPr>
          <w:rFonts w:ascii="Times New Roman" w:eastAsia="Times New Roman" w:hAnsi="Times New Roman" w:cs="Times New Roman"/>
          <w:sz w:val="26"/>
          <w:szCs w:val="26"/>
          <w:lang w:eastAsia="ru-RU"/>
        </w:rPr>
        <w:t xml:space="preserve">подпись)                 </w:t>
      </w:r>
    </w:p>
    <w:p w14:paraId="1179FB0D" w14:textId="77777777" w:rsidR="00723F16" w:rsidRPr="00723F16" w:rsidRDefault="00723F16" w:rsidP="00723F1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3F16">
        <w:rPr>
          <w:rFonts w:ascii="Times New Roman" w:eastAsia="Times New Roman" w:hAnsi="Times New Roman" w:cs="Times New Roman"/>
          <w:sz w:val="26"/>
          <w:szCs w:val="26"/>
          <w:lang w:eastAsia="ru-RU"/>
        </w:rPr>
        <w:t>"___" ________________ 20__ год</w:t>
      </w:r>
    </w:p>
    <w:p w14:paraId="1179FB14" w14:textId="77777777" w:rsidR="00723F16" w:rsidRPr="00723F16" w:rsidRDefault="00723F16" w:rsidP="00723F16">
      <w:pPr>
        <w:spacing w:after="0" w:line="276" w:lineRule="auto"/>
        <w:jc w:val="both"/>
        <w:rPr>
          <w:rFonts w:ascii="Calibri" w:eastAsia="Calibri" w:hAnsi="Calibri" w:cs="Times New Roman"/>
          <w:sz w:val="24"/>
          <w:szCs w:val="24"/>
        </w:rPr>
      </w:pPr>
    </w:p>
    <w:p w14:paraId="1179FB15" w14:textId="77777777" w:rsidR="00723F16" w:rsidRDefault="00723F16" w:rsidP="00723F16">
      <w:pPr>
        <w:spacing w:after="0" w:line="276" w:lineRule="auto"/>
        <w:jc w:val="both"/>
        <w:rPr>
          <w:rFonts w:ascii="Calibri" w:eastAsia="Calibri" w:hAnsi="Calibri" w:cs="Times New Roman"/>
          <w:sz w:val="24"/>
          <w:szCs w:val="24"/>
        </w:rPr>
      </w:pPr>
    </w:p>
    <w:p w14:paraId="36D67C59" w14:textId="77777777" w:rsidR="00941BBE" w:rsidRDefault="00941BBE" w:rsidP="00723F16">
      <w:pPr>
        <w:spacing w:after="0" w:line="276" w:lineRule="auto"/>
        <w:jc w:val="both"/>
        <w:rPr>
          <w:rFonts w:ascii="Calibri" w:eastAsia="Calibri" w:hAnsi="Calibri" w:cs="Times New Roman"/>
          <w:sz w:val="24"/>
          <w:szCs w:val="24"/>
        </w:rPr>
      </w:pPr>
    </w:p>
    <w:p w14:paraId="5D6D362D" w14:textId="77777777" w:rsidR="00941BBE" w:rsidRDefault="00941BBE" w:rsidP="00723F16">
      <w:pPr>
        <w:spacing w:after="0" w:line="276" w:lineRule="auto"/>
        <w:jc w:val="both"/>
        <w:rPr>
          <w:rFonts w:ascii="Calibri" w:eastAsia="Calibri" w:hAnsi="Calibri" w:cs="Times New Roman"/>
          <w:sz w:val="24"/>
          <w:szCs w:val="24"/>
        </w:rPr>
      </w:pPr>
    </w:p>
    <w:p w14:paraId="41C44001" w14:textId="77777777" w:rsidR="00941BBE" w:rsidRDefault="00941BBE" w:rsidP="00723F16">
      <w:pPr>
        <w:spacing w:after="0" w:line="276" w:lineRule="auto"/>
        <w:jc w:val="both"/>
        <w:rPr>
          <w:rFonts w:ascii="Calibri" w:eastAsia="Calibri" w:hAnsi="Calibri" w:cs="Times New Roman"/>
          <w:sz w:val="24"/>
          <w:szCs w:val="24"/>
        </w:rPr>
      </w:pPr>
    </w:p>
    <w:p w14:paraId="3293BBE4" w14:textId="77777777" w:rsidR="00E30EFD" w:rsidRDefault="00E30EFD" w:rsidP="00723F16">
      <w:pPr>
        <w:spacing w:after="0" w:line="276" w:lineRule="auto"/>
        <w:jc w:val="both"/>
        <w:rPr>
          <w:rFonts w:ascii="Calibri" w:eastAsia="Calibri" w:hAnsi="Calibri" w:cs="Times New Roman"/>
          <w:sz w:val="24"/>
          <w:szCs w:val="24"/>
        </w:rPr>
      </w:pPr>
    </w:p>
    <w:p w14:paraId="689BF457" w14:textId="77777777" w:rsidR="00E30EFD" w:rsidRDefault="00E30EFD" w:rsidP="00723F16">
      <w:pPr>
        <w:spacing w:after="0" w:line="276" w:lineRule="auto"/>
        <w:jc w:val="both"/>
        <w:rPr>
          <w:rFonts w:ascii="Calibri" w:eastAsia="Calibri" w:hAnsi="Calibri" w:cs="Times New Roman"/>
          <w:sz w:val="24"/>
          <w:szCs w:val="24"/>
        </w:rPr>
      </w:pPr>
    </w:p>
    <w:p w14:paraId="5DD1EC68" w14:textId="77777777" w:rsidR="001C4DD2" w:rsidRDefault="001C4DD2" w:rsidP="00723F16">
      <w:pPr>
        <w:spacing w:after="0" w:line="276" w:lineRule="auto"/>
        <w:jc w:val="both"/>
        <w:rPr>
          <w:rFonts w:ascii="Calibri" w:eastAsia="Calibri" w:hAnsi="Calibri" w:cs="Times New Roman"/>
          <w:sz w:val="24"/>
          <w:szCs w:val="24"/>
        </w:rPr>
      </w:pPr>
    </w:p>
    <w:p w14:paraId="56EA7FE7" w14:textId="77777777" w:rsidR="001C4DD2" w:rsidRDefault="001C4DD2" w:rsidP="00723F16">
      <w:pPr>
        <w:spacing w:after="0" w:line="276" w:lineRule="auto"/>
        <w:jc w:val="both"/>
        <w:rPr>
          <w:rFonts w:ascii="Calibri" w:eastAsia="Calibri" w:hAnsi="Calibri" w:cs="Times New Roman"/>
          <w:sz w:val="24"/>
          <w:szCs w:val="24"/>
        </w:rPr>
      </w:pPr>
    </w:p>
    <w:p w14:paraId="7D3992A9" w14:textId="77777777" w:rsidR="001C4DD2" w:rsidRDefault="001C4DD2" w:rsidP="00723F16">
      <w:pPr>
        <w:spacing w:after="0" w:line="276" w:lineRule="auto"/>
        <w:jc w:val="both"/>
        <w:rPr>
          <w:rFonts w:ascii="Calibri" w:eastAsia="Calibri" w:hAnsi="Calibri" w:cs="Times New Roman"/>
          <w:sz w:val="24"/>
          <w:szCs w:val="24"/>
        </w:rPr>
      </w:pPr>
    </w:p>
    <w:p w14:paraId="24BC641E" w14:textId="77777777" w:rsidR="001C4DD2" w:rsidRDefault="001C4DD2" w:rsidP="00723F16">
      <w:pPr>
        <w:spacing w:after="0" w:line="276" w:lineRule="auto"/>
        <w:jc w:val="both"/>
        <w:rPr>
          <w:rFonts w:ascii="Calibri" w:eastAsia="Calibri" w:hAnsi="Calibri" w:cs="Times New Roman"/>
          <w:sz w:val="24"/>
          <w:szCs w:val="24"/>
        </w:rPr>
      </w:pPr>
    </w:p>
    <w:p w14:paraId="20D8302B" w14:textId="77777777" w:rsidR="00941BBE" w:rsidRPr="001C4DD2" w:rsidRDefault="00941BBE" w:rsidP="00723F16">
      <w:pPr>
        <w:spacing w:after="0" w:line="276" w:lineRule="auto"/>
        <w:jc w:val="both"/>
        <w:rPr>
          <w:rFonts w:ascii="Calibri" w:eastAsia="Calibri" w:hAnsi="Calibri" w:cs="Times New Roman"/>
          <w:sz w:val="20"/>
          <w:szCs w:val="24"/>
        </w:rPr>
      </w:pPr>
    </w:p>
    <w:p w14:paraId="1179FB16"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Форма № 3</w:t>
      </w:r>
    </w:p>
    <w:p w14:paraId="1179FB17"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lastRenderedPageBreak/>
        <w:t>к</w:t>
      </w:r>
      <w:proofErr w:type="gramEnd"/>
      <w:r w:rsidRPr="001C4DD2">
        <w:rPr>
          <w:rFonts w:ascii="Times New Roman" w:eastAsia="Times New Roman" w:hAnsi="Times New Roman" w:cs="Times New Roman"/>
          <w:szCs w:val="26"/>
          <w:lang w:eastAsia="ru-RU"/>
        </w:rPr>
        <w:t xml:space="preserve"> Порядку   предоставления субсидии на </w:t>
      </w:r>
    </w:p>
    <w:p w14:paraId="1179FB18"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возмещение</w:t>
      </w:r>
      <w:proofErr w:type="gramEnd"/>
      <w:r w:rsidRPr="001C4DD2">
        <w:rPr>
          <w:rFonts w:ascii="Times New Roman" w:eastAsia="Times New Roman" w:hAnsi="Times New Roman" w:cs="Times New Roman"/>
          <w:szCs w:val="26"/>
          <w:lang w:eastAsia="ru-RU"/>
        </w:rPr>
        <w:t xml:space="preserve"> затрат физическим лицам, </w:t>
      </w:r>
    </w:p>
    <w:p w14:paraId="1179FB19"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не</w:t>
      </w:r>
      <w:proofErr w:type="gramEnd"/>
      <w:r w:rsidRPr="001C4DD2">
        <w:rPr>
          <w:rFonts w:ascii="Times New Roman" w:eastAsia="Times New Roman" w:hAnsi="Times New Roman" w:cs="Times New Roman"/>
          <w:szCs w:val="26"/>
          <w:lang w:eastAsia="ru-RU"/>
        </w:rPr>
        <w:t xml:space="preserve"> являющимся индивидуальными предпринимателями</w:t>
      </w:r>
    </w:p>
    <w:p w14:paraId="1179FB1A"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 xml:space="preserve"> </w:t>
      </w:r>
      <w:proofErr w:type="gramStart"/>
      <w:r w:rsidRPr="001C4DD2">
        <w:rPr>
          <w:rFonts w:ascii="Times New Roman" w:eastAsia="Times New Roman" w:hAnsi="Times New Roman" w:cs="Times New Roman"/>
          <w:szCs w:val="26"/>
          <w:lang w:eastAsia="ru-RU"/>
        </w:rPr>
        <w:t>и</w:t>
      </w:r>
      <w:proofErr w:type="gramEnd"/>
      <w:r w:rsidRPr="001C4DD2">
        <w:rPr>
          <w:rFonts w:ascii="Times New Roman" w:eastAsia="Times New Roman" w:hAnsi="Times New Roman" w:cs="Times New Roman"/>
          <w:szCs w:val="26"/>
          <w:lang w:eastAsia="ru-RU"/>
        </w:rPr>
        <w:t xml:space="preserve"> применяющим специальный налоговый режим</w:t>
      </w:r>
    </w:p>
    <w:p w14:paraId="1179FB1B"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 xml:space="preserve"> «Налог на профессиональный доход», </w:t>
      </w:r>
    </w:p>
    <w:p w14:paraId="1179FB1C"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proofErr w:type="gramStart"/>
      <w:r w:rsidRPr="001C4DD2">
        <w:rPr>
          <w:rFonts w:ascii="Times New Roman" w:eastAsia="Times New Roman" w:hAnsi="Times New Roman" w:cs="Times New Roman"/>
          <w:szCs w:val="26"/>
          <w:lang w:eastAsia="ru-RU"/>
        </w:rPr>
        <w:t>утвержденному</w:t>
      </w:r>
      <w:proofErr w:type="gramEnd"/>
      <w:r w:rsidRPr="001C4DD2">
        <w:rPr>
          <w:rFonts w:ascii="Times New Roman" w:eastAsia="Times New Roman" w:hAnsi="Times New Roman" w:cs="Times New Roman"/>
          <w:szCs w:val="26"/>
          <w:lang w:eastAsia="ru-RU"/>
        </w:rPr>
        <w:t xml:space="preserve"> постановлением администрации </w:t>
      </w:r>
    </w:p>
    <w:p w14:paraId="1179FB1D" w14:textId="77777777" w:rsidR="00723F16" w:rsidRPr="001C4DD2" w:rsidRDefault="00723F16"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ГО «Александровск-Сахалинский район»</w:t>
      </w:r>
    </w:p>
    <w:p w14:paraId="6C050376" w14:textId="04934762" w:rsidR="00473E6A" w:rsidRPr="001C4DD2" w:rsidRDefault="00473E6A" w:rsidP="00723F16">
      <w:pPr>
        <w:autoSpaceDE w:val="0"/>
        <w:autoSpaceDN w:val="0"/>
        <w:adjustRightInd w:val="0"/>
        <w:spacing w:after="0" w:line="240" w:lineRule="auto"/>
        <w:jc w:val="right"/>
        <w:outlineLvl w:val="1"/>
        <w:rPr>
          <w:rFonts w:ascii="Times New Roman" w:eastAsia="Times New Roman" w:hAnsi="Times New Roman" w:cs="Times New Roman"/>
          <w:szCs w:val="26"/>
          <w:lang w:eastAsia="ru-RU"/>
        </w:rPr>
      </w:pPr>
      <w:r w:rsidRPr="001C4DD2">
        <w:rPr>
          <w:rFonts w:ascii="Times New Roman" w:eastAsia="Times New Roman" w:hAnsi="Times New Roman" w:cs="Times New Roman"/>
          <w:szCs w:val="26"/>
          <w:lang w:eastAsia="ru-RU"/>
        </w:rPr>
        <w:t>Сахалинской области Российской Федерации</w:t>
      </w:r>
    </w:p>
    <w:p w14:paraId="1179FB1F" w14:textId="2F3667C4" w:rsidR="00723F16" w:rsidRPr="001C4DD2" w:rsidRDefault="00E30EFD" w:rsidP="00E30EFD">
      <w:pPr>
        <w:shd w:val="clear" w:color="auto" w:fill="FFFFFF"/>
        <w:autoSpaceDE w:val="0"/>
        <w:autoSpaceDN w:val="0"/>
        <w:adjustRightInd w:val="0"/>
        <w:spacing w:after="0" w:line="240" w:lineRule="auto"/>
        <w:ind w:firstLine="540"/>
        <w:jc w:val="right"/>
        <w:rPr>
          <w:rFonts w:ascii="Times New Roman" w:eastAsia="Times New Roman" w:hAnsi="Times New Roman" w:cs="Times New Roman"/>
          <w:b/>
          <w:szCs w:val="28"/>
          <w:lang w:eastAsia="ru-RU"/>
        </w:rPr>
      </w:pPr>
      <w:proofErr w:type="gramStart"/>
      <w:r w:rsidRPr="001C4DD2">
        <w:rPr>
          <w:rFonts w:ascii="Times New Roman" w:eastAsia="Times New Roman" w:hAnsi="Times New Roman" w:cs="Times New Roman"/>
          <w:szCs w:val="28"/>
          <w:lang w:eastAsia="ru-RU"/>
        </w:rPr>
        <w:t>от</w:t>
      </w:r>
      <w:proofErr w:type="gramEnd"/>
      <w:r w:rsidRPr="001C4DD2">
        <w:rPr>
          <w:rFonts w:ascii="Times New Roman" w:eastAsia="Times New Roman" w:hAnsi="Times New Roman" w:cs="Times New Roman"/>
          <w:szCs w:val="28"/>
          <w:lang w:eastAsia="ru-RU"/>
        </w:rPr>
        <w:t xml:space="preserve"> 18.02.2021 № 80</w:t>
      </w:r>
      <w:sdt>
        <w:sdtPr>
          <w:rPr>
            <w:rFonts w:ascii="Times New Roman" w:eastAsia="Calibri" w:hAnsi="Times New Roman" w:cs="Times New Roman"/>
            <w:szCs w:val="28"/>
            <w:lang w:val="en-US"/>
          </w:rPr>
          <w:alias w:val="{RegNumber}"/>
          <w:tag w:val="{RegNumber}"/>
          <w:id w:val="-2081276299"/>
          <w:placeholder>
            <w:docPart w:val="954FD08C51014A7DA0305D64234526B5"/>
          </w:placeholder>
        </w:sdtPr>
        <w:sdtEndPr/>
        <w:sdtContent>
          <w:r w:rsidRPr="001C4DD2">
            <w:rPr>
              <w:rFonts w:ascii="Times New Roman" w:eastAsia="Calibri" w:hAnsi="Times New Roman" w:cs="Times New Roman"/>
              <w:szCs w:val="28"/>
            </w:rPr>
            <w:t xml:space="preserve">                    </w:t>
          </w:r>
        </w:sdtContent>
      </w:sdt>
    </w:p>
    <w:p w14:paraId="69450773" w14:textId="77777777" w:rsidR="00E30EFD" w:rsidRDefault="00E30EFD" w:rsidP="00723F16">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1179FB20" w14:textId="265B2177" w:rsidR="00723F16" w:rsidRPr="00723F16" w:rsidRDefault="00723F16" w:rsidP="00723F16">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23F16">
        <w:rPr>
          <w:rFonts w:ascii="Times New Roman" w:eastAsia="Times New Roman" w:hAnsi="Times New Roman" w:cs="Times New Roman"/>
          <w:b/>
          <w:sz w:val="28"/>
          <w:szCs w:val="28"/>
          <w:lang w:eastAsia="ru-RU"/>
        </w:rPr>
        <w:t xml:space="preserve">Критерии оценки </w:t>
      </w:r>
      <w:r w:rsidR="002247B2">
        <w:rPr>
          <w:rFonts w:ascii="Times New Roman" w:eastAsia="Times New Roman" w:hAnsi="Times New Roman" w:cs="Times New Roman"/>
          <w:b/>
          <w:sz w:val="28"/>
          <w:szCs w:val="28"/>
          <w:lang w:eastAsia="ru-RU"/>
        </w:rPr>
        <w:t>конкурсного отбора</w:t>
      </w:r>
      <w:r w:rsidRPr="00723F16">
        <w:rPr>
          <w:rFonts w:ascii="Times New Roman" w:eastAsia="Times New Roman" w:hAnsi="Times New Roman" w:cs="Times New Roman"/>
          <w:b/>
          <w:sz w:val="28"/>
          <w:szCs w:val="28"/>
          <w:lang w:eastAsia="ru-RU"/>
        </w:rPr>
        <w:t xml:space="preserve"> </w:t>
      </w:r>
    </w:p>
    <w:p w14:paraId="1179FB21" w14:textId="77777777" w:rsidR="00723F16" w:rsidRPr="00723F16" w:rsidRDefault="00723F16" w:rsidP="00723F16">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103"/>
        <w:gridCol w:w="1134"/>
      </w:tblGrid>
      <w:tr w:rsidR="00723F16" w:rsidRPr="00723F16" w14:paraId="1179FB25" w14:textId="77777777" w:rsidTr="00384AFD">
        <w:trPr>
          <w:cantSplit/>
          <w:trHeight w:val="240"/>
        </w:trPr>
        <w:tc>
          <w:tcPr>
            <w:tcW w:w="3256" w:type="dxa"/>
          </w:tcPr>
          <w:p w14:paraId="1179FB22"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23F16">
              <w:rPr>
                <w:rFonts w:ascii="Times New Roman" w:eastAsia="Times New Roman" w:hAnsi="Times New Roman" w:cs="Times New Roman"/>
                <w:b/>
                <w:sz w:val="26"/>
                <w:szCs w:val="26"/>
                <w:lang w:eastAsia="ru-RU"/>
              </w:rPr>
              <w:t>Критерии</w:t>
            </w:r>
          </w:p>
        </w:tc>
        <w:tc>
          <w:tcPr>
            <w:tcW w:w="5103" w:type="dxa"/>
          </w:tcPr>
          <w:p w14:paraId="1179FB23"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23F16">
              <w:rPr>
                <w:rFonts w:ascii="Times New Roman" w:eastAsia="Times New Roman" w:hAnsi="Times New Roman" w:cs="Times New Roman"/>
                <w:b/>
                <w:sz w:val="26"/>
                <w:szCs w:val="26"/>
                <w:lang w:eastAsia="ru-RU"/>
              </w:rPr>
              <w:t>Показатель</w:t>
            </w:r>
          </w:p>
        </w:tc>
        <w:tc>
          <w:tcPr>
            <w:tcW w:w="1134" w:type="dxa"/>
          </w:tcPr>
          <w:p w14:paraId="1179FB24"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23F16">
              <w:rPr>
                <w:rFonts w:ascii="Times New Roman" w:eastAsia="Times New Roman" w:hAnsi="Times New Roman" w:cs="Times New Roman"/>
                <w:b/>
                <w:sz w:val="26"/>
                <w:szCs w:val="26"/>
                <w:lang w:eastAsia="ru-RU"/>
              </w:rPr>
              <w:t>Баллы</w:t>
            </w:r>
          </w:p>
        </w:tc>
      </w:tr>
      <w:tr w:rsidR="00723F16" w:rsidRPr="00723F16" w14:paraId="1179FB29" w14:textId="77777777" w:rsidTr="00384AFD">
        <w:trPr>
          <w:cantSplit/>
          <w:trHeight w:val="240"/>
        </w:trPr>
        <w:tc>
          <w:tcPr>
            <w:tcW w:w="3256" w:type="dxa"/>
            <w:vMerge w:val="restart"/>
          </w:tcPr>
          <w:p w14:paraId="1179FB26"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Место осуществления</w:t>
            </w:r>
            <w:r w:rsidRPr="00723F16">
              <w:rPr>
                <w:rFonts w:ascii="Times New Roman" w:eastAsia="Times New Roman" w:hAnsi="Times New Roman" w:cs="Times New Roman"/>
                <w:sz w:val="28"/>
                <w:szCs w:val="28"/>
                <w:lang w:eastAsia="ru-RU"/>
              </w:rPr>
              <w:br/>
              <w:t>предпринимательской</w:t>
            </w:r>
            <w:r w:rsidRPr="00723F16">
              <w:rPr>
                <w:rFonts w:ascii="Times New Roman" w:eastAsia="Times New Roman" w:hAnsi="Times New Roman" w:cs="Times New Roman"/>
                <w:sz w:val="28"/>
                <w:szCs w:val="28"/>
                <w:lang w:eastAsia="ru-RU"/>
              </w:rPr>
              <w:br/>
              <w:t xml:space="preserve">деятельности    </w:t>
            </w:r>
            <w:r w:rsidRPr="00723F16">
              <w:rPr>
                <w:rFonts w:ascii="Times New Roman" w:eastAsia="Times New Roman" w:hAnsi="Times New Roman" w:cs="Times New Roman"/>
                <w:sz w:val="28"/>
                <w:szCs w:val="28"/>
                <w:lang w:eastAsia="ru-RU"/>
              </w:rPr>
              <w:br/>
            </w:r>
          </w:p>
        </w:tc>
        <w:tc>
          <w:tcPr>
            <w:tcW w:w="5103" w:type="dxa"/>
          </w:tcPr>
          <w:p w14:paraId="1179FB27"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23F16">
              <w:rPr>
                <w:rFonts w:ascii="Times New Roman" w:eastAsia="Times New Roman" w:hAnsi="Times New Roman" w:cs="Times New Roman"/>
                <w:sz w:val="28"/>
                <w:szCs w:val="28"/>
                <w:lang w:eastAsia="ru-RU"/>
              </w:rPr>
              <w:t>город</w:t>
            </w:r>
            <w:proofErr w:type="gramEnd"/>
            <w:r w:rsidRPr="00723F16">
              <w:rPr>
                <w:rFonts w:ascii="Times New Roman" w:eastAsia="Times New Roman" w:hAnsi="Times New Roman" w:cs="Times New Roman"/>
                <w:sz w:val="28"/>
                <w:szCs w:val="28"/>
                <w:lang w:eastAsia="ru-RU"/>
              </w:rPr>
              <w:t xml:space="preserve"> Александровск-Сахалинский</w:t>
            </w:r>
          </w:p>
        </w:tc>
        <w:tc>
          <w:tcPr>
            <w:tcW w:w="1134" w:type="dxa"/>
          </w:tcPr>
          <w:p w14:paraId="1179FB28"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20</w:t>
            </w:r>
          </w:p>
        </w:tc>
      </w:tr>
      <w:tr w:rsidR="00723F16" w:rsidRPr="00723F16" w14:paraId="1179FB2D" w14:textId="77777777" w:rsidTr="00384AFD">
        <w:trPr>
          <w:cantSplit/>
          <w:trHeight w:val="600"/>
        </w:trPr>
        <w:tc>
          <w:tcPr>
            <w:tcW w:w="3256" w:type="dxa"/>
            <w:vMerge/>
          </w:tcPr>
          <w:p w14:paraId="1179FB2A"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03" w:type="dxa"/>
          </w:tcPr>
          <w:p w14:paraId="1179FB2B" w14:textId="77777777" w:rsidR="00723F16" w:rsidRPr="00723F16" w:rsidRDefault="00723F16" w:rsidP="00384AFD">
            <w:pPr>
              <w:spacing w:after="0" w:line="240" w:lineRule="auto"/>
              <w:jc w:val="both"/>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 xml:space="preserve">Сельские населенные пункты: </w:t>
            </w:r>
            <w:proofErr w:type="spellStart"/>
            <w:r w:rsidRPr="00723F16">
              <w:rPr>
                <w:rFonts w:ascii="Times New Roman" w:eastAsia="Times New Roman" w:hAnsi="Times New Roman" w:cs="Times New Roman"/>
                <w:sz w:val="28"/>
                <w:szCs w:val="28"/>
                <w:lang w:eastAsia="ru-RU"/>
              </w:rPr>
              <w:t>с.Дуэ</w:t>
            </w:r>
            <w:proofErr w:type="spellEnd"/>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с.Михайловка</w:t>
            </w:r>
            <w:proofErr w:type="spellEnd"/>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с.Арково</w:t>
            </w:r>
            <w:proofErr w:type="spellEnd"/>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с.Мгачи</w:t>
            </w:r>
            <w:proofErr w:type="spellEnd"/>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с.Мангидай</w:t>
            </w:r>
            <w:proofErr w:type="spellEnd"/>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с.Танги</w:t>
            </w:r>
            <w:proofErr w:type="spellEnd"/>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с.Хоэ</w:t>
            </w:r>
            <w:proofErr w:type="spellEnd"/>
            <w:proofErr w:type="gramStart"/>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с.Трамбаус</w:t>
            </w:r>
            <w:proofErr w:type="spellEnd"/>
            <w:proofErr w:type="gramEnd"/>
            <w:r w:rsidRPr="00723F16">
              <w:rPr>
                <w:rFonts w:ascii="Times New Roman" w:eastAsia="Times New Roman" w:hAnsi="Times New Roman" w:cs="Times New Roman"/>
                <w:sz w:val="28"/>
                <w:szCs w:val="28"/>
                <w:lang w:eastAsia="ru-RU"/>
              </w:rPr>
              <w:t xml:space="preserve">, </w:t>
            </w:r>
            <w:proofErr w:type="spellStart"/>
            <w:r w:rsidRPr="00723F16">
              <w:rPr>
                <w:rFonts w:ascii="Times New Roman" w:eastAsia="Times New Roman" w:hAnsi="Times New Roman" w:cs="Times New Roman"/>
                <w:sz w:val="28"/>
                <w:szCs w:val="28"/>
                <w:lang w:eastAsia="ru-RU"/>
              </w:rPr>
              <w:t>с.Виахту</w:t>
            </w:r>
            <w:proofErr w:type="spellEnd"/>
          </w:p>
        </w:tc>
        <w:tc>
          <w:tcPr>
            <w:tcW w:w="1134" w:type="dxa"/>
          </w:tcPr>
          <w:p w14:paraId="1179FB2C"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40</w:t>
            </w:r>
          </w:p>
        </w:tc>
      </w:tr>
      <w:tr w:rsidR="00723F16" w:rsidRPr="00723F16" w14:paraId="1179FB31" w14:textId="77777777" w:rsidTr="00384AFD">
        <w:trPr>
          <w:cantSplit/>
          <w:trHeight w:val="600"/>
        </w:trPr>
        <w:tc>
          <w:tcPr>
            <w:tcW w:w="3256" w:type="dxa"/>
            <w:vMerge w:val="restart"/>
          </w:tcPr>
          <w:p w14:paraId="1179FB2E"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 xml:space="preserve">Основные направления деятельности </w:t>
            </w:r>
            <w:proofErr w:type="spellStart"/>
            <w:r w:rsidRPr="00723F16">
              <w:rPr>
                <w:rFonts w:ascii="Times New Roman" w:eastAsia="Times New Roman" w:hAnsi="Times New Roman" w:cs="Times New Roman"/>
                <w:sz w:val="28"/>
                <w:szCs w:val="28"/>
                <w:lang w:eastAsia="ru-RU"/>
              </w:rPr>
              <w:t>самозанятого</w:t>
            </w:r>
            <w:proofErr w:type="spellEnd"/>
          </w:p>
        </w:tc>
        <w:tc>
          <w:tcPr>
            <w:tcW w:w="5103" w:type="dxa"/>
          </w:tcPr>
          <w:p w14:paraId="1179FB2F" w14:textId="77777777" w:rsidR="00723F16" w:rsidRPr="00723F16" w:rsidRDefault="00723F16" w:rsidP="00384AFD">
            <w:pPr>
              <w:spacing w:after="0" w:line="240" w:lineRule="auto"/>
              <w:jc w:val="both"/>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 xml:space="preserve">Производство </w:t>
            </w:r>
          </w:p>
        </w:tc>
        <w:tc>
          <w:tcPr>
            <w:tcW w:w="1134" w:type="dxa"/>
          </w:tcPr>
          <w:p w14:paraId="1179FB30"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40</w:t>
            </w:r>
          </w:p>
        </w:tc>
      </w:tr>
      <w:tr w:rsidR="00723F16" w:rsidRPr="00723F16" w14:paraId="1179FB35" w14:textId="77777777" w:rsidTr="00384AFD">
        <w:trPr>
          <w:cantSplit/>
          <w:trHeight w:val="600"/>
        </w:trPr>
        <w:tc>
          <w:tcPr>
            <w:tcW w:w="3256" w:type="dxa"/>
            <w:vMerge/>
          </w:tcPr>
          <w:p w14:paraId="1179FB32"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03" w:type="dxa"/>
          </w:tcPr>
          <w:p w14:paraId="1179FB33" w14:textId="77777777" w:rsidR="00723F16" w:rsidRPr="00723F16" w:rsidRDefault="00723F16" w:rsidP="00384AFD">
            <w:pPr>
              <w:spacing w:after="0" w:line="240" w:lineRule="auto"/>
              <w:jc w:val="both"/>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Услуги</w:t>
            </w:r>
          </w:p>
        </w:tc>
        <w:tc>
          <w:tcPr>
            <w:tcW w:w="1134" w:type="dxa"/>
          </w:tcPr>
          <w:p w14:paraId="1179FB34"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20</w:t>
            </w:r>
          </w:p>
        </w:tc>
      </w:tr>
      <w:tr w:rsidR="00723F16" w:rsidRPr="00723F16" w14:paraId="1179FB3D" w14:textId="77777777" w:rsidTr="00384AFD">
        <w:trPr>
          <w:cantSplit/>
          <w:trHeight w:val="600"/>
        </w:trPr>
        <w:tc>
          <w:tcPr>
            <w:tcW w:w="3256" w:type="dxa"/>
            <w:vMerge w:val="restart"/>
          </w:tcPr>
          <w:p w14:paraId="1179FB36"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p w14:paraId="1179FB37"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p w14:paraId="1179FB38"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p w14:paraId="1179FB39"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p w14:paraId="1179FB3A" w14:textId="4C275247" w:rsidR="00723F16" w:rsidRPr="00723F16" w:rsidRDefault="00384AFD" w:rsidP="00384AF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использования субсидии</w:t>
            </w:r>
          </w:p>
        </w:tc>
        <w:tc>
          <w:tcPr>
            <w:tcW w:w="5103" w:type="dxa"/>
          </w:tcPr>
          <w:p w14:paraId="1179FB3B" w14:textId="77777777" w:rsidR="00723F16" w:rsidRPr="00723F16" w:rsidRDefault="00723F16" w:rsidP="00384AFD">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23F16">
              <w:rPr>
                <w:rFonts w:ascii="Times New Roman" w:eastAsia="Calibri" w:hAnsi="Times New Roman" w:cs="Times New Roman"/>
                <w:sz w:val="28"/>
                <w:szCs w:val="28"/>
              </w:rPr>
              <w:t>От  50</w:t>
            </w:r>
            <w:proofErr w:type="gramEnd"/>
            <w:r w:rsidRPr="00723F16">
              <w:rPr>
                <w:rFonts w:ascii="Times New Roman" w:eastAsia="Calibri" w:hAnsi="Times New Roman" w:cs="Times New Roman"/>
                <w:sz w:val="28"/>
                <w:szCs w:val="28"/>
              </w:rPr>
              <w:t xml:space="preserve"> % и свыше средств на оплату стоимости основных средств, используемых в основной деятельности</w:t>
            </w:r>
          </w:p>
        </w:tc>
        <w:tc>
          <w:tcPr>
            <w:tcW w:w="1134" w:type="dxa"/>
          </w:tcPr>
          <w:p w14:paraId="1179FB3C"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60</w:t>
            </w:r>
          </w:p>
        </w:tc>
      </w:tr>
      <w:tr w:rsidR="00723F16" w:rsidRPr="00723F16" w14:paraId="1179FB41" w14:textId="77777777" w:rsidTr="00384AFD">
        <w:trPr>
          <w:cantSplit/>
          <w:trHeight w:val="600"/>
        </w:trPr>
        <w:tc>
          <w:tcPr>
            <w:tcW w:w="3256" w:type="dxa"/>
            <w:vMerge/>
          </w:tcPr>
          <w:p w14:paraId="1179FB3E"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5103" w:type="dxa"/>
          </w:tcPr>
          <w:p w14:paraId="1179FB3F" w14:textId="77777777" w:rsidR="00723F16" w:rsidRPr="00723F16" w:rsidRDefault="00723F16" w:rsidP="00384AFD">
            <w:pPr>
              <w:autoSpaceDE w:val="0"/>
              <w:autoSpaceDN w:val="0"/>
              <w:adjustRightInd w:val="0"/>
              <w:spacing w:after="0" w:line="240" w:lineRule="auto"/>
              <w:jc w:val="both"/>
              <w:rPr>
                <w:rFonts w:ascii="Times New Roman" w:eastAsia="Calibri" w:hAnsi="Times New Roman" w:cs="Times New Roman"/>
                <w:sz w:val="28"/>
                <w:szCs w:val="28"/>
              </w:rPr>
            </w:pPr>
            <w:r w:rsidRPr="00723F16">
              <w:rPr>
                <w:rFonts w:ascii="Times New Roman" w:eastAsia="Calibri" w:hAnsi="Times New Roman" w:cs="Times New Roman"/>
                <w:sz w:val="28"/>
                <w:szCs w:val="28"/>
              </w:rPr>
              <w:t>До 50 % средств на оплату стоимости основных средств, используемых в основной деятельности</w:t>
            </w:r>
          </w:p>
        </w:tc>
        <w:tc>
          <w:tcPr>
            <w:tcW w:w="1134" w:type="dxa"/>
          </w:tcPr>
          <w:p w14:paraId="1179FB40"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30</w:t>
            </w:r>
          </w:p>
        </w:tc>
      </w:tr>
      <w:tr w:rsidR="00723F16" w:rsidRPr="00723F16" w14:paraId="1179FB45" w14:textId="77777777" w:rsidTr="00384AFD">
        <w:trPr>
          <w:cantSplit/>
          <w:trHeight w:val="600"/>
        </w:trPr>
        <w:tc>
          <w:tcPr>
            <w:tcW w:w="3256" w:type="dxa"/>
            <w:vMerge/>
          </w:tcPr>
          <w:p w14:paraId="1179FB42" w14:textId="77777777" w:rsidR="00723F16" w:rsidRPr="00723F16" w:rsidRDefault="00723F16" w:rsidP="00384AFD">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5103" w:type="dxa"/>
          </w:tcPr>
          <w:p w14:paraId="1179FB43" w14:textId="77777777" w:rsidR="00723F16" w:rsidRPr="00723F16" w:rsidRDefault="00723F16" w:rsidP="00384AFD">
            <w:pPr>
              <w:spacing w:after="0" w:line="240" w:lineRule="auto"/>
              <w:jc w:val="both"/>
              <w:rPr>
                <w:rFonts w:ascii="Times New Roman" w:eastAsia="Times New Roman" w:hAnsi="Times New Roman" w:cs="Times New Roman"/>
                <w:sz w:val="28"/>
                <w:szCs w:val="28"/>
                <w:lang w:eastAsia="ru-RU"/>
              </w:rPr>
            </w:pPr>
            <w:r w:rsidRPr="00723F16">
              <w:rPr>
                <w:rFonts w:ascii="Times New Roman" w:eastAsia="Calibri" w:hAnsi="Times New Roman" w:cs="Times New Roman"/>
                <w:sz w:val="28"/>
                <w:szCs w:val="28"/>
              </w:rPr>
              <w:t xml:space="preserve">На иные цели </w:t>
            </w:r>
          </w:p>
        </w:tc>
        <w:tc>
          <w:tcPr>
            <w:tcW w:w="1134" w:type="dxa"/>
          </w:tcPr>
          <w:p w14:paraId="1179FB44" w14:textId="77777777" w:rsidR="00723F16" w:rsidRPr="00723F16" w:rsidRDefault="00723F16"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F16">
              <w:rPr>
                <w:rFonts w:ascii="Times New Roman" w:eastAsia="Times New Roman" w:hAnsi="Times New Roman" w:cs="Times New Roman"/>
                <w:sz w:val="28"/>
                <w:szCs w:val="28"/>
                <w:lang w:eastAsia="ru-RU"/>
              </w:rPr>
              <w:t>5</w:t>
            </w:r>
          </w:p>
        </w:tc>
      </w:tr>
      <w:tr w:rsidR="00384AFD" w:rsidRPr="00723F16" w14:paraId="7C9B66A4" w14:textId="77777777" w:rsidTr="00384AFD">
        <w:trPr>
          <w:cantSplit/>
          <w:trHeight w:val="514"/>
        </w:trPr>
        <w:tc>
          <w:tcPr>
            <w:tcW w:w="3256" w:type="dxa"/>
            <w:vMerge w:val="restart"/>
          </w:tcPr>
          <w:p w14:paraId="4C5BDD2B" w14:textId="76FDC438" w:rsidR="00384AFD" w:rsidRPr="00723F16" w:rsidRDefault="00384AFD" w:rsidP="00384AFD">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384AFD">
              <w:rPr>
                <w:rFonts w:ascii="Times New Roman" w:eastAsia="Times New Roman" w:hAnsi="Times New Roman" w:cs="Times New Roman"/>
                <w:sz w:val="28"/>
                <w:szCs w:val="28"/>
                <w:lang w:eastAsia="ru-RU"/>
              </w:rPr>
              <w:t>Срок осуществления деятельности в качестве налогоплательщика, применяющего специальный налоговый режим "Налог на п</w:t>
            </w:r>
            <w:r>
              <w:rPr>
                <w:rFonts w:ascii="Times New Roman" w:eastAsia="Times New Roman" w:hAnsi="Times New Roman" w:cs="Times New Roman"/>
                <w:sz w:val="28"/>
                <w:szCs w:val="28"/>
                <w:lang w:eastAsia="ru-RU"/>
              </w:rPr>
              <w:t xml:space="preserve">рофессиональный доход" </w:t>
            </w:r>
          </w:p>
        </w:tc>
        <w:tc>
          <w:tcPr>
            <w:tcW w:w="5103" w:type="dxa"/>
          </w:tcPr>
          <w:p w14:paraId="7B40967B" w14:textId="410BD276" w:rsidR="00384AFD" w:rsidRPr="00723F16" w:rsidRDefault="00384AFD" w:rsidP="00384AFD">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менее</w:t>
            </w:r>
            <w:proofErr w:type="gramEnd"/>
            <w:r>
              <w:rPr>
                <w:rFonts w:ascii="Times New Roman" w:eastAsia="Calibri" w:hAnsi="Times New Roman" w:cs="Times New Roman"/>
                <w:sz w:val="28"/>
                <w:szCs w:val="28"/>
              </w:rPr>
              <w:t xml:space="preserve"> 6 месяцев</w:t>
            </w:r>
          </w:p>
        </w:tc>
        <w:tc>
          <w:tcPr>
            <w:tcW w:w="1134" w:type="dxa"/>
          </w:tcPr>
          <w:p w14:paraId="77D9E10B" w14:textId="40C7EFB1" w:rsidR="00384AFD" w:rsidRPr="00723F16" w:rsidRDefault="00F64E5F"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384AFD" w:rsidRPr="00723F16" w14:paraId="2D6E3B7A" w14:textId="77777777" w:rsidTr="00384AFD">
        <w:trPr>
          <w:cantSplit/>
          <w:trHeight w:val="315"/>
        </w:trPr>
        <w:tc>
          <w:tcPr>
            <w:tcW w:w="3256" w:type="dxa"/>
            <w:vMerge/>
          </w:tcPr>
          <w:p w14:paraId="3A888B72" w14:textId="77777777" w:rsidR="00384AFD" w:rsidRPr="00384AFD" w:rsidRDefault="00384AFD"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03" w:type="dxa"/>
          </w:tcPr>
          <w:p w14:paraId="4321A006" w14:textId="77777777" w:rsidR="00384AFD" w:rsidRDefault="00384AFD" w:rsidP="00384AFD">
            <w:pPr>
              <w:spacing w:after="0" w:line="240" w:lineRule="auto"/>
              <w:jc w:val="both"/>
              <w:rPr>
                <w:rFonts w:ascii="Times New Roman" w:eastAsia="Calibri" w:hAnsi="Times New Roman" w:cs="Times New Roman"/>
                <w:sz w:val="28"/>
                <w:szCs w:val="28"/>
              </w:rPr>
            </w:pPr>
          </w:p>
          <w:p w14:paraId="235A735A" w14:textId="005D7D93" w:rsidR="00384AFD" w:rsidRDefault="00384AFD" w:rsidP="00384AFD">
            <w:pPr>
              <w:spacing w:after="0" w:line="240" w:lineRule="auto"/>
              <w:jc w:val="both"/>
              <w:rPr>
                <w:rFonts w:ascii="Times New Roman" w:eastAsia="Calibri" w:hAnsi="Times New Roman" w:cs="Times New Roman"/>
                <w:sz w:val="28"/>
                <w:szCs w:val="28"/>
              </w:rPr>
            </w:pPr>
            <w:proofErr w:type="gramStart"/>
            <w:r w:rsidRPr="00384AFD">
              <w:rPr>
                <w:rFonts w:ascii="Times New Roman" w:eastAsia="Calibri" w:hAnsi="Times New Roman" w:cs="Times New Roman"/>
                <w:sz w:val="28"/>
                <w:szCs w:val="28"/>
              </w:rPr>
              <w:t>от</w:t>
            </w:r>
            <w:proofErr w:type="gramEnd"/>
            <w:r w:rsidRPr="00384AFD">
              <w:rPr>
                <w:rFonts w:ascii="Times New Roman" w:eastAsia="Calibri" w:hAnsi="Times New Roman" w:cs="Times New Roman"/>
                <w:sz w:val="28"/>
                <w:szCs w:val="28"/>
              </w:rPr>
              <w:t xml:space="preserve"> 6 до </w:t>
            </w:r>
            <w:r>
              <w:rPr>
                <w:rFonts w:ascii="Times New Roman" w:eastAsia="Calibri" w:hAnsi="Times New Roman" w:cs="Times New Roman"/>
                <w:sz w:val="28"/>
                <w:szCs w:val="28"/>
              </w:rPr>
              <w:t>12 месяцев</w:t>
            </w:r>
          </w:p>
        </w:tc>
        <w:tc>
          <w:tcPr>
            <w:tcW w:w="1134" w:type="dxa"/>
          </w:tcPr>
          <w:p w14:paraId="6007FC7D" w14:textId="65D6BEEC" w:rsidR="00384AFD" w:rsidRPr="00723F16" w:rsidRDefault="00525EE2"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384AFD" w:rsidRPr="00723F16" w14:paraId="29AF30C2" w14:textId="77777777" w:rsidTr="00384AFD">
        <w:trPr>
          <w:cantSplit/>
          <w:trHeight w:val="1928"/>
        </w:trPr>
        <w:tc>
          <w:tcPr>
            <w:tcW w:w="3256" w:type="dxa"/>
            <w:vMerge/>
          </w:tcPr>
          <w:p w14:paraId="30AE9F6B" w14:textId="77777777" w:rsidR="00384AFD" w:rsidRPr="00384AFD" w:rsidRDefault="00384AFD" w:rsidP="00384AF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03" w:type="dxa"/>
          </w:tcPr>
          <w:p w14:paraId="6E54B7F2" w14:textId="77777777" w:rsidR="00384AFD" w:rsidRDefault="00384AFD" w:rsidP="00384AFD">
            <w:pPr>
              <w:spacing w:after="0" w:line="240" w:lineRule="auto"/>
              <w:jc w:val="both"/>
              <w:rPr>
                <w:rFonts w:ascii="Times New Roman" w:eastAsia="Calibri" w:hAnsi="Times New Roman" w:cs="Times New Roman"/>
                <w:sz w:val="28"/>
                <w:szCs w:val="28"/>
              </w:rPr>
            </w:pPr>
          </w:p>
          <w:p w14:paraId="362688F0" w14:textId="1DA7332A" w:rsidR="00384AFD" w:rsidRDefault="00384AFD" w:rsidP="00384AFD">
            <w:pPr>
              <w:spacing w:after="0" w:line="240" w:lineRule="auto"/>
              <w:jc w:val="both"/>
              <w:rPr>
                <w:rFonts w:ascii="Times New Roman" w:eastAsia="Calibri" w:hAnsi="Times New Roman" w:cs="Times New Roman"/>
                <w:sz w:val="28"/>
                <w:szCs w:val="28"/>
              </w:rPr>
            </w:pPr>
            <w:proofErr w:type="gramStart"/>
            <w:r w:rsidRPr="00384AFD">
              <w:rPr>
                <w:rFonts w:ascii="Times New Roman" w:eastAsia="Calibri" w:hAnsi="Times New Roman" w:cs="Times New Roman"/>
                <w:sz w:val="28"/>
                <w:szCs w:val="28"/>
              </w:rPr>
              <w:t>более</w:t>
            </w:r>
            <w:proofErr w:type="gramEnd"/>
            <w:r w:rsidRPr="00384AFD">
              <w:rPr>
                <w:rFonts w:ascii="Times New Roman" w:eastAsia="Calibri" w:hAnsi="Times New Roman" w:cs="Times New Roman"/>
                <w:sz w:val="28"/>
                <w:szCs w:val="28"/>
              </w:rPr>
              <w:t xml:space="preserve"> 12</w:t>
            </w:r>
            <w:r>
              <w:rPr>
                <w:rFonts w:ascii="Times New Roman" w:eastAsia="Calibri" w:hAnsi="Times New Roman" w:cs="Times New Roman"/>
                <w:sz w:val="28"/>
                <w:szCs w:val="28"/>
              </w:rPr>
              <w:t xml:space="preserve"> месяцев</w:t>
            </w:r>
          </w:p>
        </w:tc>
        <w:tc>
          <w:tcPr>
            <w:tcW w:w="1134" w:type="dxa"/>
          </w:tcPr>
          <w:p w14:paraId="7F603A72" w14:textId="1B750D96" w:rsidR="00384AFD" w:rsidRPr="00723F16" w:rsidRDefault="00F64E5F" w:rsidP="00384A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25EE2">
              <w:rPr>
                <w:rFonts w:ascii="Times New Roman" w:eastAsia="Times New Roman" w:hAnsi="Times New Roman" w:cs="Times New Roman"/>
                <w:sz w:val="28"/>
                <w:szCs w:val="28"/>
                <w:lang w:eastAsia="ru-RU"/>
              </w:rPr>
              <w:t>0</w:t>
            </w:r>
          </w:p>
        </w:tc>
      </w:tr>
    </w:tbl>
    <w:p w14:paraId="1179FB46" w14:textId="77777777" w:rsidR="00723F16" w:rsidRPr="00723F16" w:rsidRDefault="00723F16" w:rsidP="00DA40A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sectPr w:rsidR="00723F16" w:rsidRPr="00723F16" w:rsidSect="001C4DD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E6"/>
    <w:rsid w:val="00003A07"/>
    <w:rsid w:val="000143B6"/>
    <w:rsid w:val="00014470"/>
    <w:rsid w:val="0002391F"/>
    <w:rsid w:val="00035A61"/>
    <w:rsid w:val="000476B5"/>
    <w:rsid w:val="00062682"/>
    <w:rsid w:val="00065E89"/>
    <w:rsid w:val="0007729C"/>
    <w:rsid w:val="000E0C03"/>
    <w:rsid w:val="00110AD2"/>
    <w:rsid w:val="001216F3"/>
    <w:rsid w:val="001239BB"/>
    <w:rsid w:val="00135ED4"/>
    <w:rsid w:val="001611A3"/>
    <w:rsid w:val="001733D4"/>
    <w:rsid w:val="00173E1C"/>
    <w:rsid w:val="00194412"/>
    <w:rsid w:val="001C4DD2"/>
    <w:rsid w:val="001C5698"/>
    <w:rsid w:val="00215852"/>
    <w:rsid w:val="002247B2"/>
    <w:rsid w:val="00253B31"/>
    <w:rsid w:val="00281372"/>
    <w:rsid w:val="0029551D"/>
    <w:rsid w:val="002B232B"/>
    <w:rsid w:val="0030382D"/>
    <w:rsid w:val="003219FA"/>
    <w:rsid w:val="003747A1"/>
    <w:rsid w:val="00384AFD"/>
    <w:rsid w:val="003B7DC2"/>
    <w:rsid w:val="003C6EFC"/>
    <w:rsid w:val="003D0CD0"/>
    <w:rsid w:val="003E11F6"/>
    <w:rsid w:val="003F1EA7"/>
    <w:rsid w:val="004037D5"/>
    <w:rsid w:val="004044F9"/>
    <w:rsid w:val="0042634D"/>
    <w:rsid w:val="0043603C"/>
    <w:rsid w:val="00447DE7"/>
    <w:rsid w:val="00454251"/>
    <w:rsid w:val="00473E6A"/>
    <w:rsid w:val="0047514A"/>
    <w:rsid w:val="00486477"/>
    <w:rsid w:val="00487428"/>
    <w:rsid w:val="004A3F39"/>
    <w:rsid w:val="004D08E7"/>
    <w:rsid w:val="004E7B6B"/>
    <w:rsid w:val="00525EE2"/>
    <w:rsid w:val="0054606E"/>
    <w:rsid w:val="005761F5"/>
    <w:rsid w:val="005B062A"/>
    <w:rsid w:val="005B1589"/>
    <w:rsid w:val="005E3C6F"/>
    <w:rsid w:val="005E3E85"/>
    <w:rsid w:val="00613072"/>
    <w:rsid w:val="006155E5"/>
    <w:rsid w:val="00637F71"/>
    <w:rsid w:val="00644F9F"/>
    <w:rsid w:val="00650147"/>
    <w:rsid w:val="00656240"/>
    <w:rsid w:val="00685C99"/>
    <w:rsid w:val="00694AE6"/>
    <w:rsid w:val="006D0C24"/>
    <w:rsid w:val="006E29C8"/>
    <w:rsid w:val="006E3D56"/>
    <w:rsid w:val="006E6674"/>
    <w:rsid w:val="006F4269"/>
    <w:rsid w:val="007128A3"/>
    <w:rsid w:val="00723F16"/>
    <w:rsid w:val="00733D88"/>
    <w:rsid w:val="00755E86"/>
    <w:rsid w:val="0077519E"/>
    <w:rsid w:val="007941AE"/>
    <w:rsid w:val="007D31BA"/>
    <w:rsid w:val="00834E3D"/>
    <w:rsid w:val="008567D7"/>
    <w:rsid w:val="00860619"/>
    <w:rsid w:val="0087030A"/>
    <w:rsid w:val="00872959"/>
    <w:rsid w:val="008D1BF4"/>
    <w:rsid w:val="008D58DB"/>
    <w:rsid w:val="00902124"/>
    <w:rsid w:val="0090221B"/>
    <w:rsid w:val="00910FC4"/>
    <w:rsid w:val="00913330"/>
    <w:rsid w:val="00920FD9"/>
    <w:rsid w:val="009221C1"/>
    <w:rsid w:val="00925E9F"/>
    <w:rsid w:val="009341E3"/>
    <w:rsid w:val="00941BBE"/>
    <w:rsid w:val="009A0654"/>
    <w:rsid w:val="009A6143"/>
    <w:rsid w:val="009E5641"/>
    <w:rsid w:val="009E78B3"/>
    <w:rsid w:val="00A06180"/>
    <w:rsid w:val="00A27D8C"/>
    <w:rsid w:val="00A57287"/>
    <w:rsid w:val="00A838A4"/>
    <w:rsid w:val="00A86FAD"/>
    <w:rsid w:val="00AA0244"/>
    <w:rsid w:val="00B63982"/>
    <w:rsid w:val="00B85A5F"/>
    <w:rsid w:val="00B90411"/>
    <w:rsid w:val="00B90691"/>
    <w:rsid w:val="00B92F1A"/>
    <w:rsid w:val="00BB6795"/>
    <w:rsid w:val="00BC7958"/>
    <w:rsid w:val="00BD6196"/>
    <w:rsid w:val="00BF7B5A"/>
    <w:rsid w:val="00CA43CC"/>
    <w:rsid w:val="00CB1EB5"/>
    <w:rsid w:val="00CC5A32"/>
    <w:rsid w:val="00CE1D26"/>
    <w:rsid w:val="00CF1E47"/>
    <w:rsid w:val="00D0706D"/>
    <w:rsid w:val="00D1002E"/>
    <w:rsid w:val="00D316E3"/>
    <w:rsid w:val="00D33071"/>
    <w:rsid w:val="00D37663"/>
    <w:rsid w:val="00D46C3F"/>
    <w:rsid w:val="00D95707"/>
    <w:rsid w:val="00DA40A3"/>
    <w:rsid w:val="00DA4DBD"/>
    <w:rsid w:val="00DE4FFB"/>
    <w:rsid w:val="00DF219C"/>
    <w:rsid w:val="00E052DA"/>
    <w:rsid w:val="00E1708D"/>
    <w:rsid w:val="00E30EFD"/>
    <w:rsid w:val="00E40AFB"/>
    <w:rsid w:val="00E43E7D"/>
    <w:rsid w:val="00E52083"/>
    <w:rsid w:val="00EC7EFD"/>
    <w:rsid w:val="00F36D34"/>
    <w:rsid w:val="00F379A9"/>
    <w:rsid w:val="00F64E5F"/>
    <w:rsid w:val="00F80433"/>
    <w:rsid w:val="00F86FBD"/>
    <w:rsid w:val="00F97884"/>
    <w:rsid w:val="00FA12A2"/>
    <w:rsid w:val="00FC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F9F2"/>
  <w15:chartTrackingRefBased/>
  <w15:docId w15:val="{378DD3E7-34D2-4EC8-A30E-A4179DCB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E3D56"/>
    <w:rPr>
      <w:color w:val="0000FF"/>
      <w:u w:val="single"/>
    </w:rPr>
  </w:style>
  <w:style w:type="table" w:styleId="a4">
    <w:name w:val="Table Grid"/>
    <w:basedOn w:val="a1"/>
    <w:uiPriority w:val="59"/>
    <w:rsid w:val="006E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85C99"/>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A27D8C"/>
    <w:pPr>
      <w:ind w:left="720"/>
      <w:contextualSpacing/>
    </w:pPr>
  </w:style>
  <w:style w:type="paragraph" w:styleId="a6">
    <w:name w:val="Balloon Text"/>
    <w:basedOn w:val="a"/>
    <w:link w:val="a7"/>
    <w:uiPriority w:val="99"/>
    <w:semiHidden/>
    <w:unhideWhenUsed/>
    <w:rsid w:val="00A5728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7287"/>
    <w:rPr>
      <w:rFonts w:ascii="Segoe UI" w:hAnsi="Segoe UI" w:cs="Segoe UI"/>
      <w:sz w:val="18"/>
      <w:szCs w:val="18"/>
    </w:rPr>
  </w:style>
  <w:style w:type="paragraph" w:customStyle="1" w:styleId="ConsPlusTitle">
    <w:name w:val="ConsPlusTitle"/>
    <w:rsid w:val="004751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47514A"/>
    <w:rPr>
      <w:rFonts w:ascii="Calibri" w:eastAsia="Times New Roman" w:hAnsi="Calibri" w:cs="Calibri"/>
      <w:szCs w:val="20"/>
      <w:lang w:eastAsia="ru-RU"/>
    </w:rPr>
  </w:style>
  <w:style w:type="character" w:styleId="a8">
    <w:name w:val="annotation reference"/>
    <w:basedOn w:val="a0"/>
    <w:uiPriority w:val="99"/>
    <w:semiHidden/>
    <w:unhideWhenUsed/>
    <w:rsid w:val="00487428"/>
    <w:rPr>
      <w:sz w:val="16"/>
      <w:szCs w:val="16"/>
    </w:rPr>
  </w:style>
  <w:style w:type="paragraph" w:styleId="a9">
    <w:name w:val="annotation text"/>
    <w:basedOn w:val="a"/>
    <w:link w:val="aa"/>
    <w:uiPriority w:val="99"/>
    <w:semiHidden/>
    <w:unhideWhenUsed/>
    <w:rsid w:val="00487428"/>
    <w:pPr>
      <w:spacing w:line="240" w:lineRule="auto"/>
    </w:pPr>
    <w:rPr>
      <w:sz w:val="20"/>
      <w:szCs w:val="20"/>
    </w:rPr>
  </w:style>
  <w:style w:type="character" w:customStyle="1" w:styleId="aa">
    <w:name w:val="Текст примечания Знак"/>
    <w:basedOn w:val="a0"/>
    <w:link w:val="a9"/>
    <w:uiPriority w:val="99"/>
    <w:semiHidden/>
    <w:rsid w:val="00487428"/>
    <w:rPr>
      <w:sz w:val="20"/>
      <w:szCs w:val="20"/>
    </w:rPr>
  </w:style>
  <w:style w:type="paragraph" w:styleId="ab">
    <w:name w:val="annotation subject"/>
    <w:basedOn w:val="a9"/>
    <w:next w:val="a9"/>
    <w:link w:val="ac"/>
    <w:uiPriority w:val="99"/>
    <w:semiHidden/>
    <w:unhideWhenUsed/>
    <w:rsid w:val="00487428"/>
    <w:rPr>
      <w:b/>
      <w:bCs/>
    </w:rPr>
  </w:style>
  <w:style w:type="character" w:customStyle="1" w:styleId="ac">
    <w:name w:val="Тема примечания Знак"/>
    <w:basedOn w:val="aa"/>
    <w:link w:val="ab"/>
    <w:uiPriority w:val="99"/>
    <w:semiHidden/>
    <w:rsid w:val="00487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04804">
      <w:bodyDiv w:val="1"/>
      <w:marLeft w:val="0"/>
      <w:marRight w:val="0"/>
      <w:marTop w:val="0"/>
      <w:marBottom w:val="0"/>
      <w:divBdr>
        <w:top w:val="none" w:sz="0" w:space="0" w:color="auto"/>
        <w:left w:val="none" w:sz="0" w:space="0" w:color="auto"/>
        <w:bottom w:val="none" w:sz="0" w:space="0" w:color="auto"/>
        <w:right w:val="none" w:sz="0" w:space="0" w:color="auto"/>
      </w:divBdr>
    </w:div>
    <w:div w:id="17661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BFADFE8F8F3EA4BB15EF76F1C2621F9D562C40D5C1AAAD9412F418792A074966DE575B92AC92A340EB0180B8334756E73136DBFD64A89GCp1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0BFADFE8F8F3EA4BB15EF76F1C2621FBD064C6035C1AAAD9412F418792A074966DE575BC2BCB236354A01C42D43E69696B0D69A1D6G4pAC" TargetMode="External"/><Relationship Id="rId12" Type="http://schemas.openxmlformats.org/officeDocument/2006/relationships/hyperlink" Target="consultantplus://offline/ref=FDAA6F5D6B9FD3225380400064935E7283A7D180B9E7798A133A031AFF1EF79922FE7C403894266DC15463A7FB534C993B4CDA3B06E373S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ks-sakh.ru/" TargetMode="External"/><Relationship Id="rId11" Type="http://schemas.openxmlformats.org/officeDocument/2006/relationships/hyperlink" Target="consultantplus://offline/ref=FDAA6F5D6B9FD3225380400064935E7283A7D180B9E7798A133A031AFF1EF79922FE7C403896206DC15463A7FB534C993B4CDA3B06E373SCX"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http://aleks-sakh.ru/" TargetMode="External"/><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F61F349F64053A8867CBD1225BD61"/>
        <w:category>
          <w:name w:val="Общие"/>
          <w:gallery w:val="placeholder"/>
        </w:category>
        <w:types>
          <w:type w:val="bbPlcHdr"/>
        </w:types>
        <w:behaviors>
          <w:behavior w:val="content"/>
        </w:behaviors>
        <w:guid w:val="{B255DA02-101E-4562-A750-ED71F34879DE}"/>
      </w:docPartPr>
      <w:docPartBody>
        <w:p w:rsidR="00AD49D5" w:rsidRDefault="00F44F25" w:rsidP="00F44F25">
          <w:pPr>
            <w:pStyle w:val="3FEF61F349F64053A8867CBD1225BD61"/>
          </w:pPr>
          <w:r w:rsidRPr="00E75C71">
            <w:rPr>
              <w:sz w:val="28"/>
              <w:szCs w:val="28"/>
              <w:lang w:val="en-US"/>
            </w:rPr>
            <w:t>_________________</w:t>
          </w:r>
        </w:p>
      </w:docPartBody>
    </w:docPart>
    <w:docPart>
      <w:docPartPr>
        <w:name w:val="3A2D373490B34E7CB7E3E183BA1FF72C"/>
        <w:category>
          <w:name w:val="Общие"/>
          <w:gallery w:val="placeholder"/>
        </w:category>
        <w:types>
          <w:type w:val="bbPlcHdr"/>
        </w:types>
        <w:behaviors>
          <w:behavior w:val="content"/>
        </w:behaviors>
        <w:guid w:val="{73210E4A-828E-408A-86E1-CB4242DA928F}"/>
      </w:docPartPr>
      <w:docPartBody>
        <w:p w:rsidR="005C60FB" w:rsidRDefault="004149CF" w:rsidP="004149CF">
          <w:pPr>
            <w:pStyle w:val="3A2D373490B34E7CB7E3E183BA1FF72C"/>
          </w:pPr>
          <w:r>
            <w:rPr>
              <w:sz w:val="28"/>
              <w:szCs w:val="28"/>
              <w:lang w:val="en-US"/>
            </w:rPr>
            <w:t>_______________</w:t>
          </w:r>
        </w:p>
      </w:docPartBody>
    </w:docPart>
    <w:docPart>
      <w:docPartPr>
        <w:name w:val="3B10A5BFB4F34B8BA45869AABD0D25BA"/>
        <w:category>
          <w:name w:val="Общие"/>
          <w:gallery w:val="placeholder"/>
        </w:category>
        <w:types>
          <w:type w:val="bbPlcHdr"/>
        </w:types>
        <w:behaviors>
          <w:behavior w:val="content"/>
        </w:behaviors>
        <w:guid w:val="{0338DD3B-66E4-4B0F-A7FA-FE6208B7370B}"/>
      </w:docPartPr>
      <w:docPartBody>
        <w:p w:rsidR="005C60FB" w:rsidRDefault="004149CF" w:rsidP="004149CF">
          <w:pPr>
            <w:pStyle w:val="3B10A5BFB4F34B8BA45869AABD0D25BA"/>
          </w:pPr>
          <w:r>
            <w:rPr>
              <w:sz w:val="28"/>
              <w:szCs w:val="28"/>
              <w:lang w:val="en-US"/>
            </w:rPr>
            <w:t>_______________</w:t>
          </w:r>
        </w:p>
      </w:docPartBody>
    </w:docPart>
    <w:docPart>
      <w:docPartPr>
        <w:name w:val="631B5A5B9A7D447EABE694B60FD5C6E6"/>
        <w:category>
          <w:name w:val="Общие"/>
          <w:gallery w:val="placeholder"/>
        </w:category>
        <w:types>
          <w:type w:val="bbPlcHdr"/>
        </w:types>
        <w:behaviors>
          <w:behavior w:val="content"/>
        </w:behaviors>
        <w:guid w:val="{602FED65-2BCF-4680-9328-8D044B38C865}"/>
      </w:docPartPr>
      <w:docPartBody>
        <w:p w:rsidR="005C60FB" w:rsidRDefault="004149CF" w:rsidP="004149CF">
          <w:pPr>
            <w:pStyle w:val="631B5A5B9A7D447EABE694B60FD5C6E6"/>
          </w:pPr>
          <w:r w:rsidRPr="00E75C71">
            <w:rPr>
              <w:sz w:val="28"/>
              <w:szCs w:val="28"/>
              <w:lang w:val="en-US"/>
            </w:rPr>
            <w:t>_________________</w:t>
          </w:r>
        </w:p>
      </w:docPartBody>
    </w:docPart>
    <w:docPart>
      <w:docPartPr>
        <w:name w:val="05B85AF3166F4F6DBEA4E2DB419EB33E"/>
        <w:category>
          <w:name w:val="Общие"/>
          <w:gallery w:val="placeholder"/>
        </w:category>
        <w:types>
          <w:type w:val="bbPlcHdr"/>
        </w:types>
        <w:behaviors>
          <w:behavior w:val="content"/>
        </w:behaviors>
        <w:guid w:val="{A5BD1B1F-5A3E-4C4E-B7CF-02ED1D104276}"/>
      </w:docPartPr>
      <w:docPartBody>
        <w:p w:rsidR="005C60FB" w:rsidRDefault="004149CF" w:rsidP="004149CF">
          <w:pPr>
            <w:pStyle w:val="05B85AF3166F4F6DBEA4E2DB419EB33E"/>
          </w:pPr>
          <w:r w:rsidRPr="00E75C71">
            <w:rPr>
              <w:sz w:val="28"/>
              <w:szCs w:val="28"/>
              <w:lang w:val="en-US"/>
            </w:rPr>
            <w:t>_________________</w:t>
          </w:r>
        </w:p>
      </w:docPartBody>
    </w:docPart>
    <w:docPart>
      <w:docPartPr>
        <w:name w:val="954FD08C51014A7DA0305D64234526B5"/>
        <w:category>
          <w:name w:val="Общие"/>
          <w:gallery w:val="placeholder"/>
        </w:category>
        <w:types>
          <w:type w:val="bbPlcHdr"/>
        </w:types>
        <w:behaviors>
          <w:behavior w:val="content"/>
        </w:behaviors>
        <w:guid w:val="{9061724A-2541-4D99-B742-2E28FB7CA861}"/>
      </w:docPartPr>
      <w:docPartBody>
        <w:p w:rsidR="005C60FB" w:rsidRDefault="004149CF" w:rsidP="004149CF">
          <w:pPr>
            <w:pStyle w:val="954FD08C51014A7DA0305D64234526B5"/>
          </w:pPr>
          <w:r w:rsidRPr="00E75C71">
            <w:rPr>
              <w:sz w:val="28"/>
              <w:szCs w:val="28"/>
              <w:lang w:val="en-US"/>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25"/>
    <w:rsid w:val="00012D0C"/>
    <w:rsid w:val="000259EA"/>
    <w:rsid w:val="000A38CD"/>
    <w:rsid w:val="004149CF"/>
    <w:rsid w:val="005119D0"/>
    <w:rsid w:val="00546C2C"/>
    <w:rsid w:val="00577D67"/>
    <w:rsid w:val="005C60FB"/>
    <w:rsid w:val="005D41FC"/>
    <w:rsid w:val="00612FB3"/>
    <w:rsid w:val="0063497D"/>
    <w:rsid w:val="00695990"/>
    <w:rsid w:val="006B2908"/>
    <w:rsid w:val="007B57CA"/>
    <w:rsid w:val="00800228"/>
    <w:rsid w:val="00823F2F"/>
    <w:rsid w:val="00960E63"/>
    <w:rsid w:val="0099152B"/>
    <w:rsid w:val="00A33A93"/>
    <w:rsid w:val="00AD49D5"/>
    <w:rsid w:val="00B203AD"/>
    <w:rsid w:val="00C235FD"/>
    <w:rsid w:val="00C3074F"/>
    <w:rsid w:val="00C80B61"/>
    <w:rsid w:val="00CD3289"/>
    <w:rsid w:val="00D53757"/>
    <w:rsid w:val="00E30489"/>
    <w:rsid w:val="00F44F25"/>
    <w:rsid w:val="00FF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EF61F349F64053A8867CBD1225BD61">
    <w:name w:val="3FEF61F349F64053A8867CBD1225BD61"/>
    <w:rsid w:val="00F44F25"/>
  </w:style>
  <w:style w:type="paragraph" w:customStyle="1" w:styleId="3A2D373490B34E7CB7E3E183BA1FF72C">
    <w:name w:val="3A2D373490B34E7CB7E3E183BA1FF72C"/>
    <w:rsid w:val="004149CF"/>
  </w:style>
  <w:style w:type="paragraph" w:customStyle="1" w:styleId="3B10A5BFB4F34B8BA45869AABD0D25BA">
    <w:name w:val="3B10A5BFB4F34B8BA45869AABD0D25BA"/>
    <w:rsid w:val="004149CF"/>
  </w:style>
  <w:style w:type="paragraph" w:customStyle="1" w:styleId="631B5A5B9A7D447EABE694B60FD5C6E6">
    <w:name w:val="631B5A5B9A7D447EABE694B60FD5C6E6"/>
    <w:rsid w:val="004149CF"/>
  </w:style>
  <w:style w:type="paragraph" w:customStyle="1" w:styleId="05B85AF3166F4F6DBEA4E2DB419EB33E">
    <w:name w:val="05B85AF3166F4F6DBEA4E2DB419EB33E"/>
    <w:rsid w:val="004149CF"/>
  </w:style>
  <w:style w:type="paragraph" w:customStyle="1" w:styleId="954FD08C51014A7DA0305D64234526B5">
    <w:name w:val="954FD08C51014A7DA0305D64234526B5"/>
    <w:rsid w:val="00414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15</Pages>
  <Words>6722</Words>
  <Characters>38321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Вараксина Гульнара М.</dc:creator>
  <cp:keywords/>
  <dc:description/>
  <cp:lastModifiedBy>Кузнецова Евгения В.</cp:lastModifiedBy>
  <cp:revision>120</cp:revision>
  <cp:lastPrinted>2021-02-18T04:37:00Z</cp:lastPrinted>
  <dcterms:created xsi:type="dcterms:W3CDTF">2020-10-26T23:20:00Z</dcterms:created>
  <dcterms:modified xsi:type="dcterms:W3CDTF">2022-12-05T03:57:00Z</dcterms:modified>
</cp:coreProperties>
</file>