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E6" w:rsidRPr="00F628E6" w:rsidRDefault="00F628E6" w:rsidP="00F628E6">
      <w:pPr>
        <w:spacing w:after="0" w:line="240" w:lineRule="auto"/>
        <w:jc w:val="center"/>
        <w:rPr>
          <w:rFonts w:ascii="Times New Roman" w:hAnsi="Times New Roman" w:cs="Times New Roman"/>
          <w:sz w:val="24"/>
          <w:szCs w:val="24"/>
        </w:rPr>
      </w:pPr>
      <w:r w:rsidRPr="00F628E6">
        <w:rPr>
          <w:rFonts w:ascii="Times New Roman" w:hAnsi="Times New Roman" w:cs="Times New Roman"/>
          <w:b/>
          <w:noProof/>
          <w:lang w:eastAsia="ru-RU"/>
        </w:rPr>
        <w:drawing>
          <wp:inline distT="0" distB="0" distL="0" distR="0">
            <wp:extent cx="914400" cy="1209675"/>
            <wp:effectExtent l="0" t="0" r="0" b="9525"/>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rsidR="00F628E6" w:rsidRPr="00F628E6" w:rsidRDefault="00F628E6" w:rsidP="00F628E6">
      <w:pPr>
        <w:spacing w:after="0" w:line="240" w:lineRule="auto"/>
        <w:rPr>
          <w:rFonts w:ascii="Times New Roman" w:hAnsi="Times New Roman" w:cs="Times New Roman"/>
          <w:b/>
          <w:sz w:val="28"/>
          <w:szCs w:val="28"/>
        </w:rPr>
      </w:pPr>
    </w:p>
    <w:p w:rsidR="00F628E6" w:rsidRPr="00F628E6" w:rsidRDefault="00F628E6" w:rsidP="00F628E6">
      <w:pPr>
        <w:spacing w:after="0" w:line="240" w:lineRule="auto"/>
        <w:jc w:val="center"/>
        <w:rPr>
          <w:rFonts w:ascii="Times New Roman" w:hAnsi="Times New Roman" w:cs="Times New Roman"/>
          <w:b/>
          <w:sz w:val="28"/>
          <w:szCs w:val="28"/>
        </w:rPr>
      </w:pPr>
      <w:r w:rsidRPr="00F628E6">
        <w:rPr>
          <w:rFonts w:ascii="Times New Roman" w:hAnsi="Times New Roman" w:cs="Times New Roman"/>
          <w:b/>
          <w:sz w:val="28"/>
          <w:szCs w:val="28"/>
        </w:rPr>
        <w:t>АДМИНИСТРАЦИЯ</w:t>
      </w:r>
    </w:p>
    <w:p w:rsidR="00F628E6" w:rsidRPr="00F628E6" w:rsidRDefault="00F628E6" w:rsidP="00F628E6">
      <w:pPr>
        <w:spacing w:after="0" w:line="240" w:lineRule="auto"/>
        <w:jc w:val="center"/>
        <w:rPr>
          <w:rFonts w:ascii="Times New Roman" w:hAnsi="Times New Roman" w:cs="Times New Roman"/>
          <w:b/>
          <w:sz w:val="28"/>
          <w:szCs w:val="28"/>
        </w:rPr>
      </w:pPr>
      <w:proofErr w:type="gramStart"/>
      <w:r w:rsidRPr="00F628E6">
        <w:rPr>
          <w:rFonts w:ascii="Times New Roman" w:hAnsi="Times New Roman" w:cs="Times New Roman"/>
          <w:b/>
          <w:sz w:val="28"/>
          <w:szCs w:val="28"/>
        </w:rPr>
        <w:t>ГОРОДСКОГО  ОКРУГА</w:t>
      </w:r>
      <w:proofErr w:type="gramEnd"/>
    </w:p>
    <w:p w:rsidR="00F628E6" w:rsidRPr="00F628E6" w:rsidRDefault="00F628E6" w:rsidP="00F628E6">
      <w:pPr>
        <w:spacing w:after="0" w:line="240" w:lineRule="auto"/>
        <w:jc w:val="center"/>
        <w:rPr>
          <w:rFonts w:ascii="Times New Roman" w:hAnsi="Times New Roman" w:cs="Times New Roman"/>
          <w:b/>
          <w:sz w:val="28"/>
          <w:szCs w:val="28"/>
        </w:rPr>
      </w:pPr>
      <w:r w:rsidRPr="00F628E6">
        <w:rPr>
          <w:rFonts w:ascii="Times New Roman" w:hAnsi="Times New Roman" w:cs="Times New Roman"/>
          <w:b/>
          <w:sz w:val="28"/>
          <w:szCs w:val="28"/>
        </w:rPr>
        <w:t>«АЛЕКСАНДРОВСК-</w:t>
      </w:r>
      <w:proofErr w:type="gramStart"/>
      <w:r w:rsidRPr="00F628E6">
        <w:rPr>
          <w:rFonts w:ascii="Times New Roman" w:hAnsi="Times New Roman" w:cs="Times New Roman"/>
          <w:b/>
          <w:sz w:val="28"/>
          <w:szCs w:val="28"/>
        </w:rPr>
        <w:t>САХАЛИНСКИЙ  РАЙОН</w:t>
      </w:r>
      <w:proofErr w:type="gramEnd"/>
      <w:r w:rsidRPr="00F628E6">
        <w:rPr>
          <w:rFonts w:ascii="Times New Roman" w:hAnsi="Times New Roman" w:cs="Times New Roman"/>
          <w:b/>
          <w:sz w:val="28"/>
          <w:szCs w:val="28"/>
        </w:rPr>
        <w:t>»</w:t>
      </w:r>
    </w:p>
    <w:p w:rsidR="00F628E6" w:rsidRPr="00F628E6" w:rsidRDefault="00F628E6" w:rsidP="00F628E6">
      <w:pPr>
        <w:tabs>
          <w:tab w:val="left" w:pos="5954"/>
        </w:tabs>
        <w:spacing w:after="0" w:line="240" w:lineRule="auto"/>
        <w:ind w:left="360" w:hanging="360"/>
        <w:jc w:val="center"/>
        <w:rPr>
          <w:rFonts w:ascii="Times New Roman" w:hAnsi="Times New Roman" w:cs="Times New Roman"/>
          <w:b/>
          <w:sz w:val="28"/>
          <w:szCs w:val="28"/>
        </w:rPr>
      </w:pPr>
    </w:p>
    <w:p w:rsidR="00F628E6" w:rsidRPr="00F628E6" w:rsidRDefault="00F628E6" w:rsidP="00F628E6">
      <w:pPr>
        <w:tabs>
          <w:tab w:val="left" w:pos="5954"/>
        </w:tabs>
        <w:spacing w:after="0" w:line="240" w:lineRule="auto"/>
        <w:ind w:left="360" w:hanging="360"/>
        <w:jc w:val="center"/>
        <w:rPr>
          <w:rFonts w:ascii="Times New Roman" w:hAnsi="Times New Roman" w:cs="Times New Roman"/>
          <w:b/>
          <w:sz w:val="28"/>
          <w:szCs w:val="28"/>
        </w:rPr>
      </w:pPr>
      <w:r w:rsidRPr="00F628E6">
        <w:rPr>
          <w:rFonts w:ascii="Times New Roman" w:hAnsi="Times New Roman" w:cs="Times New Roman"/>
          <w:b/>
          <w:sz w:val="28"/>
          <w:szCs w:val="28"/>
        </w:rPr>
        <w:t>ПОСТАНОВЛЕНИЕ</w:t>
      </w:r>
    </w:p>
    <w:p w:rsidR="00F628E6" w:rsidRPr="00F628E6" w:rsidRDefault="00F628E6" w:rsidP="00F628E6">
      <w:pPr>
        <w:tabs>
          <w:tab w:val="left" w:pos="5954"/>
        </w:tabs>
        <w:spacing w:after="0" w:line="240" w:lineRule="auto"/>
        <w:ind w:left="360" w:hanging="360"/>
        <w:jc w:val="center"/>
        <w:rPr>
          <w:rFonts w:ascii="Times New Roman" w:hAnsi="Times New Roman" w:cs="Times New Roman"/>
          <w:sz w:val="24"/>
          <w:szCs w:val="24"/>
        </w:rPr>
      </w:pPr>
    </w:p>
    <w:p w:rsidR="00F628E6" w:rsidRPr="00F628E6" w:rsidRDefault="00F628E6" w:rsidP="00F628E6">
      <w:pPr>
        <w:spacing w:after="0" w:line="240" w:lineRule="auto"/>
        <w:jc w:val="center"/>
        <w:rPr>
          <w:rFonts w:ascii="Times New Roman" w:hAnsi="Times New Roman" w:cs="Times New Roman"/>
        </w:rPr>
      </w:pPr>
      <w:r w:rsidRPr="00F628E6">
        <w:rPr>
          <w:rFonts w:ascii="Times New Roman" w:hAnsi="Times New Roman" w:cs="Times New Roman"/>
          <w:noProof/>
          <w:lang w:eastAsia="ru-RU"/>
        </w:rPr>
        <w:drawing>
          <wp:inline distT="0" distB="0" distL="0" distR="0">
            <wp:extent cx="574357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F628E6" w:rsidRPr="00F628E6" w:rsidRDefault="00F628E6" w:rsidP="00F628E6">
      <w:pPr>
        <w:spacing w:after="0" w:line="240" w:lineRule="auto"/>
        <w:jc w:val="right"/>
        <w:rPr>
          <w:rFonts w:ascii="Times New Roman" w:hAnsi="Times New Roman" w:cs="Times New Roman"/>
          <w:sz w:val="20"/>
        </w:rPr>
      </w:pPr>
    </w:p>
    <w:p w:rsidR="00F628E6" w:rsidRPr="00F628E6" w:rsidRDefault="00F40F86" w:rsidP="00F628E6">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о</w:t>
      </w:r>
      <w:r w:rsidR="00F628E6" w:rsidRPr="00F628E6">
        <w:rPr>
          <w:rFonts w:ascii="Times New Roman" w:hAnsi="Times New Roman" w:cs="Times New Roman"/>
          <w:sz w:val="26"/>
          <w:szCs w:val="26"/>
        </w:rPr>
        <w:t>т</w:t>
      </w:r>
      <w:proofErr w:type="gramEnd"/>
      <w:r>
        <w:rPr>
          <w:rFonts w:ascii="Times New Roman" w:hAnsi="Times New Roman" w:cs="Times New Roman"/>
          <w:sz w:val="26"/>
          <w:szCs w:val="26"/>
        </w:rPr>
        <w:t xml:space="preserve"> 05.10.2018 </w:t>
      </w:r>
      <w:r w:rsidR="00F628E6" w:rsidRPr="00F628E6">
        <w:rPr>
          <w:rFonts w:ascii="Times New Roman" w:hAnsi="Times New Roman" w:cs="Times New Roman"/>
          <w:sz w:val="26"/>
          <w:szCs w:val="26"/>
        </w:rPr>
        <w:t xml:space="preserve"> №</w:t>
      </w:r>
      <w:r>
        <w:rPr>
          <w:rFonts w:ascii="Times New Roman" w:hAnsi="Times New Roman" w:cs="Times New Roman"/>
          <w:sz w:val="26"/>
          <w:szCs w:val="26"/>
        </w:rPr>
        <w:t xml:space="preserve"> 633</w:t>
      </w:r>
      <w:r w:rsidR="00F628E6" w:rsidRPr="00F628E6">
        <w:rPr>
          <w:rFonts w:ascii="Times New Roman" w:hAnsi="Times New Roman" w:cs="Times New Roman"/>
          <w:sz w:val="26"/>
          <w:szCs w:val="26"/>
        </w:rPr>
        <w:t xml:space="preserve">  </w:t>
      </w:r>
    </w:p>
    <w:p w:rsidR="00F628E6" w:rsidRPr="00F628E6" w:rsidRDefault="00F628E6" w:rsidP="00F628E6">
      <w:pPr>
        <w:spacing w:after="0" w:line="240" w:lineRule="auto"/>
        <w:rPr>
          <w:rFonts w:ascii="Times New Roman" w:hAnsi="Times New Roman" w:cs="Times New Roman"/>
          <w:sz w:val="26"/>
          <w:szCs w:val="26"/>
        </w:rPr>
      </w:pPr>
      <w:r w:rsidRPr="00F628E6">
        <w:rPr>
          <w:rFonts w:ascii="Times New Roman" w:hAnsi="Times New Roman" w:cs="Times New Roman"/>
          <w:sz w:val="26"/>
          <w:szCs w:val="26"/>
        </w:rPr>
        <w:t xml:space="preserve">г. Александровск-Сахалинский </w:t>
      </w:r>
    </w:p>
    <w:p w:rsidR="00F628E6" w:rsidRPr="00F628E6" w:rsidRDefault="00F628E6" w:rsidP="00F628E6">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6487"/>
      </w:tblGrid>
      <w:tr w:rsidR="00F628E6" w:rsidRPr="00F628E6" w:rsidTr="00F628E6">
        <w:tc>
          <w:tcPr>
            <w:tcW w:w="6487" w:type="dxa"/>
            <w:tcBorders>
              <w:top w:val="nil"/>
              <w:left w:val="nil"/>
              <w:bottom w:val="nil"/>
              <w:right w:val="nil"/>
            </w:tcBorders>
          </w:tcPr>
          <w:p w:rsidR="00F628E6" w:rsidRPr="00F628E6" w:rsidRDefault="00F628E6" w:rsidP="00F628E6">
            <w:pPr>
              <w:spacing w:after="0" w:line="240" w:lineRule="auto"/>
              <w:jc w:val="both"/>
              <w:rPr>
                <w:rFonts w:ascii="Times New Roman" w:hAnsi="Times New Roman" w:cs="Times New Roman"/>
                <w:sz w:val="26"/>
                <w:szCs w:val="26"/>
              </w:rPr>
            </w:pPr>
            <w:r w:rsidRPr="00F628E6">
              <w:rPr>
                <w:rFonts w:ascii="Times New Roman" w:hAnsi="Times New Roman" w:cs="Times New Roman"/>
                <w:b/>
                <w:sz w:val="28"/>
                <w:szCs w:val="28"/>
              </w:rPr>
              <w:t>Об утверждении Порядка организации и осуществления муниципального контроля на территории городского округа «Александровск-Сахалинский район»</w:t>
            </w:r>
          </w:p>
          <w:p w:rsidR="00F628E6" w:rsidRPr="00F628E6" w:rsidRDefault="00F628E6" w:rsidP="00F628E6">
            <w:pPr>
              <w:spacing w:after="0" w:line="240" w:lineRule="auto"/>
              <w:jc w:val="both"/>
              <w:rPr>
                <w:rFonts w:ascii="Times New Roman" w:hAnsi="Times New Roman" w:cs="Times New Roman"/>
                <w:sz w:val="28"/>
                <w:szCs w:val="28"/>
              </w:rPr>
            </w:pPr>
          </w:p>
        </w:tc>
      </w:tr>
    </w:tbl>
    <w:p w:rsidR="00F628E6" w:rsidRPr="00F628E6" w:rsidRDefault="00F628E6" w:rsidP="00F628E6">
      <w:pPr>
        <w:spacing w:after="0" w:line="240" w:lineRule="auto"/>
        <w:jc w:val="both"/>
        <w:rPr>
          <w:rFonts w:ascii="Times New Roman" w:hAnsi="Times New Roman" w:cs="Times New Roman"/>
          <w:b/>
          <w:sz w:val="28"/>
          <w:szCs w:val="28"/>
        </w:rPr>
      </w:pPr>
      <w:r w:rsidRPr="00F628E6">
        <w:rPr>
          <w:rFonts w:ascii="Times New Roman" w:hAnsi="Times New Roman" w:cs="Times New Roman"/>
          <w:sz w:val="28"/>
          <w:szCs w:val="28"/>
        </w:rPr>
        <w:tab/>
        <w:t xml:space="preserve">В целях реализации положений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городского округа «Александровск-Сахалинский район» </w:t>
      </w:r>
      <w:r w:rsidRPr="00F628E6">
        <w:rPr>
          <w:rFonts w:ascii="Times New Roman" w:hAnsi="Times New Roman" w:cs="Times New Roman"/>
          <w:b/>
          <w:sz w:val="28"/>
          <w:szCs w:val="28"/>
        </w:rPr>
        <w:t>постановляет:</w:t>
      </w:r>
    </w:p>
    <w:p w:rsidR="00F628E6" w:rsidRPr="00F628E6" w:rsidRDefault="00F628E6" w:rsidP="00F628E6">
      <w:pPr>
        <w:spacing w:after="0" w:line="240" w:lineRule="auto"/>
        <w:jc w:val="both"/>
        <w:rPr>
          <w:rFonts w:ascii="Times New Roman" w:hAnsi="Times New Roman" w:cs="Times New Roman"/>
          <w:b/>
          <w:sz w:val="28"/>
          <w:szCs w:val="28"/>
        </w:rPr>
      </w:pPr>
    </w:p>
    <w:p w:rsidR="00F628E6" w:rsidRPr="00F628E6" w:rsidRDefault="00F628E6" w:rsidP="00F628E6">
      <w:pPr>
        <w:pStyle w:val="a3"/>
        <w:numPr>
          <w:ilvl w:val="0"/>
          <w:numId w:val="3"/>
        </w:numPr>
        <w:tabs>
          <w:tab w:val="left" w:pos="709"/>
        </w:tabs>
        <w:spacing w:after="0" w:line="240" w:lineRule="auto"/>
        <w:ind w:left="0" w:firstLine="360"/>
        <w:contextualSpacing w:val="0"/>
        <w:jc w:val="both"/>
        <w:rPr>
          <w:rFonts w:ascii="Times New Roman" w:eastAsia="Times New Roman" w:hAnsi="Times New Roman" w:cs="Times New Roman"/>
          <w:sz w:val="28"/>
          <w:szCs w:val="28"/>
          <w:lang w:eastAsia="ru-RU"/>
        </w:rPr>
      </w:pPr>
      <w:r w:rsidRPr="00F628E6">
        <w:rPr>
          <w:rFonts w:ascii="Times New Roman" w:eastAsia="Times New Roman" w:hAnsi="Times New Roman" w:cs="Times New Roman"/>
          <w:sz w:val="28"/>
          <w:szCs w:val="28"/>
          <w:lang w:eastAsia="ru-RU"/>
        </w:rPr>
        <w:t>Утвердить Порядок организации и осуществления муниципального контроля на территории городского округа «Александровск-Сахалинский район».</w:t>
      </w:r>
    </w:p>
    <w:p w:rsidR="00F628E6" w:rsidRPr="00F628E6" w:rsidRDefault="00F628E6" w:rsidP="00F628E6">
      <w:pPr>
        <w:pStyle w:val="a3"/>
        <w:numPr>
          <w:ilvl w:val="0"/>
          <w:numId w:val="3"/>
        </w:numPr>
        <w:tabs>
          <w:tab w:val="left" w:pos="709"/>
          <w:tab w:val="left" w:pos="993"/>
        </w:tabs>
        <w:autoSpaceDE w:val="0"/>
        <w:autoSpaceDN w:val="0"/>
        <w:spacing w:after="0" w:line="240" w:lineRule="auto"/>
        <w:ind w:left="0" w:firstLine="360"/>
        <w:contextualSpacing w:val="0"/>
        <w:jc w:val="both"/>
        <w:rPr>
          <w:rFonts w:ascii="Times New Roman" w:eastAsia="Times New Roman" w:hAnsi="Times New Roman" w:cs="Times New Roman"/>
          <w:sz w:val="28"/>
          <w:szCs w:val="28"/>
          <w:lang w:eastAsia="ru-RU"/>
        </w:rPr>
      </w:pPr>
      <w:r w:rsidRPr="00F628E6">
        <w:rPr>
          <w:rFonts w:ascii="Times New Roman" w:eastAsia="Times New Roman" w:hAnsi="Times New Roman" w:cs="Times New Roman"/>
          <w:sz w:val="28"/>
          <w:szCs w:val="28"/>
          <w:lang w:eastAsia="ru-RU"/>
        </w:rPr>
        <w:t xml:space="preserve">Опубликовать настоящее постановление </w:t>
      </w:r>
      <w:r w:rsidRPr="00F628E6">
        <w:rPr>
          <w:rFonts w:ascii="Times New Roman" w:hAnsi="Times New Roman" w:cs="Times New Roman"/>
          <w:sz w:val="28"/>
          <w:szCs w:val="28"/>
        </w:rPr>
        <w:t xml:space="preserve">в газете «Красное Знамя» и разместить </w:t>
      </w:r>
      <w:r w:rsidRPr="00F628E6">
        <w:rPr>
          <w:rFonts w:ascii="Times New Roman" w:eastAsia="Times New Roman" w:hAnsi="Times New Roman" w:cs="Times New Roman"/>
          <w:sz w:val="28"/>
          <w:szCs w:val="28"/>
          <w:lang w:eastAsia="ru-RU"/>
        </w:rPr>
        <w:t>на официальном сайте городского округа «Александровск-Сахалинский район».</w:t>
      </w:r>
    </w:p>
    <w:p w:rsidR="00F628E6" w:rsidRPr="00F628E6" w:rsidRDefault="00F628E6" w:rsidP="00F628E6">
      <w:pPr>
        <w:pStyle w:val="a3"/>
        <w:numPr>
          <w:ilvl w:val="0"/>
          <w:numId w:val="3"/>
        </w:numPr>
        <w:tabs>
          <w:tab w:val="left" w:pos="709"/>
          <w:tab w:val="left" w:pos="993"/>
        </w:tabs>
        <w:spacing w:after="0" w:line="240" w:lineRule="auto"/>
        <w:ind w:left="0" w:firstLine="360"/>
        <w:contextualSpacing w:val="0"/>
        <w:jc w:val="both"/>
        <w:rPr>
          <w:rFonts w:ascii="Times New Roman" w:eastAsia="Times New Roman" w:hAnsi="Times New Roman" w:cs="Times New Roman"/>
          <w:sz w:val="28"/>
          <w:szCs w:val="28"/>
          <w:lang w:eastAsia="ru-RU"/>
        </w:rPr>
      </w:pPr>
      <w:r w:rsidRPr="00F628E6">
        <w:rPr>
          <w:rFonts w:ascii="Times New Roman" w:eastAsia="Times New Roman" w:hAnsi="Times New Roman" w:cs="Times New Roman"/>
          <w:sz w:val="28"/>
          <w:szCs w:val="28"/>
          <w:lang w:eastAsia="ru-RU"/>
        </w:rPr>
        <w:t>Контроль за исполнением настоящего постановления возложить на первого вице-мэра городского округа «Александровск-Сахалинский район».</w:t>
      </w:r>
    </w:p>
    <w:p w:rsidR="00F628E6" w:rsidRPr="00F628E6" w:rsidRDefault="00F628E6" w:rsidP="00F628E6">
      <w:pPr>
        <w:tabs>
          <w:tab w:val="left" w:pos="709"/>
        </w:tabs>
        <w:spacing w:after="0" w:line="240" w:lineRule="auto"/>
        <w:ind w:firstLine="360"/>
        <w:jc w:val="both"/>
        <w:rPr>
          <w:rFonts w:ascii="Times New Roman" w:eastAsia="Times New Roman" w:hAnsi="Times New Roman" w:cs="Times New Roman"/>
          <w:sz w:val="28"/>
          <w:szCs w:val="28"/>
          <w:lang w:eastAsia="ru-RU"/>
        </w:rPr>
      </w:pPr>
    </w:p>
    <w:p w:rsidR="00F628E6" w:rsidRPr="00F628E6" w:rsidRDefault="00F628E6" w:rsidP="00F628E6">
      <w:pPr>
        <w:spacing w:after="0" w:line="240" w:lineRule="auto"/>
        <w:jc w:val="both"/>
        <w:rPr>
          <w:rFonts w:ascii="Times New Roman" w:hAnsi="Times New Roman" w:cs="Times New Roman"/>
          <w:sz w:val="26"/>
          <w:szCs w:val="26"/>
        </w:rPr>
      </w:pPr>
    </w:p>
    <w:tbl>
      <w:tblPr>
        <w:tblW w:w="9998" w:type="dxa"/>
        <w:tblLook w:val="01E0" w:firstRow="1" w:lastRow="1" w:firstColumn="1" w:lastColumn="1" w:noHBand="0" w:noVBand="0"/>
      </w:tblPr>
      <w:tblGrid>
        <w:gridCol w:w="5213"/>
        <w:gridCol w:w="4785"/>
      </w:tblGrid>
      <w:tr w:rsidR="00F628E6" w:rsidRPr="00F628E6" w:rsidTr="00F628E6">
        <w:tc>
          <w:tcPr>
            <w:tcW w:w="5213" w:type="dxa"/>
            <w:hideMark/>
          </w:tcPr>
          <w:p w:rsidR="00F628E6" w:rsidRPr="00F628E6" w:rsidRDefault="00F628E6" w:rsidP="00F628E6">
            <w:pPr>
              <w:spacing w:after="0" w:line="240" w:lineRule="auto"/>
              <w:rPr>
                <w:rFonts w:ascii="Times New Roman" w:hAnsi="Times New Roman" w:cs="Times New Roman"/>
                <w:b/>
                <w:sz w:val="28"/>
                <w:szCs w:val="28"/>
              </w:rPr>
            </w:pPr>
            <w:r w:rsidRPr="00F628E6">
              <w:rPr>
                <w:rFonts w:ascii="Times New Roman" w:hAnsi="Times New Roman" w:cs="Times New Roman"/>
                <w:b/>
                <w:sz w:val="28"/>
                <w:szCs w:val="28"/>
              </w:rPr>
              <w:t xml:space="preserve">Мэр городского округа </w:t>
            </w:r>
          </w:p>
          <w:p w:rsidR="00F628E6" w:rsidRPr="00F628E6" w:rsidRDefault="00F628E6" w:rsidP="00F628E6">
            <w:pPr>
              <w:spacing w:after="0" w:line="240" w:lineRule="auto"/>
              <w:rPr>
                <w:rFonts w:ascii="Times New Roman" w:hAnsi="Times New Roman" w:cs="Times New Roman"/>
                <w:b/>
                <w:sz w:val="28"/>
                <w:szCs w:val="28"/>
              </w:rPr>
            </w:pPr>
            <w:r w:rsidRPr="00F628E6">
              <w:rPr>
                <w:rFonts w:ascii="Times New Roman" w:hAnsi="Times New Roman" w:cs="Times New Roman"/>
                <w:b/>
                <w:sz w:val="28"/>
                <w:szCs w:val="28"/>
              </w:rPr>
              <w:t>«Александровск-Сахалинский район»</w:t>
            </w:r>
          </w:p>
        </w:tc>
        <w:tc>
          <w:tcPr>
            <w:tcW w:w="4785" w:type="dxa"/>
          </w:tcPr>
          <w:p w:rsidR="00F628E6" w:rsidRPr="00F628E6" w:rsidRDefault="00F628E6" w:rsidP="00F628E6">
            <w:pPr>
              <w:spacing w:after="0" w:line="240" w:lineRule="auto"/>
              <w:jc w:val="both"/>
              <w:rPr>
                <w:rFonts w:ascii="Times New Roman" w:hAnsi="Times New Roman" w:cs="Times New Roman"/>
                <w:b/>
                <w:sz w:val="28"/>
                <w:szCs w:val="28"/>
              </w:rPr>
            </w:pPr>
          </w:p>
          <w:p w:rsidR="00F628E6" w:rsidRPr="00F628E6" w:rsidRDefault="00F628E6" w:rsidP="00F628E6">
            <w:pPr>
              <w:spacing w:after="0" w:line="240" w:lineRule="auto"/>
              <w:jc w:val="both"/>
              <w:rPr>
                <w:rFonts w:ascii="Times New Roman" w:hAnsi="Times New Roman" w:cs="Times New Roman"/>
                <w:b/>
                <w:sz w:val="28"/>
                <w:szCs w:val="28"/>
              </w:rPr>
            </w:pPr>
            <w:r w:rsidRPr="00F628E6">
              <w:rPr>
                <w:rFonts w:ascii="Times New Roman" w:hAnsi="Times New Roman" w:cs="Times New Roman"/>
                <w:b/>
                <w:sz w:val="28"/>
                <w:szCs w:val="28"/>
              </w:rPr>
              <w:t xml:space="preserve">                                      В. А. Иль</w:t>
            </w:r>
          </w:p>
        </w:tc>
      </w:tr>
    </w:tbl>
    <w:p w:rsidR="00F628E6" w:rsidRPr="00F628E6" w:rsidRDefault="00F628E6" w:rsidP="00F628E6">
      <w:pPr>
        <w:spacing w:after="0" w:line="240" w:lineRule="auto"/>
        <w:jc w:val="both"/>
        <w:rPr>
          <w:rFonts w:ascii="Times New Roman" w:hAnsi="Times New Roman" w:cs="Times New Roman"/>
          <w:sz w:val="28"/>
          <w:szCs w:val="28"/>
        </w:rPr>
      </w:pPr>
    </w:p>
    <w:p w:rsidR="00F628E6" w:rsidRDefault="00F628E6" w:rsidP="00F628E6">
      <w:pPr>
        <w:spacing w:after="0" w:line="240" w:lineRule="auto"/>
        <w:rPr>
          <w:rFonts w:ascii="Times New Roman" w:hAnsi="Times New Roman" w:cs="Times New Roman"/>
          <w:sz w:val="24"/>
          <w:szCs w:val="24"/>
        </w:rPr>
      </w:pPr>
    </w:p>
    <w:p w:rsidR="00255189" w:rsidRDefault="00255189" w:rsidP="00F628E6">
      <w:pPr>
        <w:spacing w:after="0" w:line="240" w:lineRule="auto"/>
        <w:rPr>
          <w:rFonts w:ascii="Times New Roman" w:hAnsi="Times New Roman" w:cs="Times New Roman"/>
          <w:sz w:val="24"/>
          <w:szCs w:val="24"/>
        </w:rPr>
      </w:pPr>
    </w:p>
    <w:p w:rsidR="00F40F86" w:rsidRDefault="00F40F86" w:rsidP="00F628E6">
      <w:pPr>
        <w:spacing w:after="0" w:line="240" w:lineRule="auto"/>
        <w:rPr>
          <w:rFonts w:ascii="Times New Roman" w:hAnsi="Times New Roman" w:cs="Times New Roman"/>
          <w:sz w:val="24"/>
          <w:szCs w:val="24"/>
        </w:rPr>
      </w:pPr>
    </w:p>
    <w:p w:rsidR="00F40F86" w:rsidRDefault="00F40F86" w:rsidP="00F628E6">
      <w:pPr>
        <w:spacing w:after="0" w:line="240" w:lineRule="auto"/>
        <w:rPr>
          <w:rFonts w:ascii="Times New Roman" w:hAnsi="Times New Roman" w:cs="Times New Roman"/>
          <w:sz w:val="24"/>
          <w:szCs w:val="24"/>
        </w:rPr>
      </w:pPr>
      <w:bookmarkStart w:id="0" w:name="_GoBack"/>
      <w:bookmarkEnd w:id="0"/>
    </w:p>
    <w:p w:rsidR="00255189" w:rsidRPr="00F628E6" w:rsidRDefault="00255189" w:rsidP="00F628E6">
      <w:pPr>
        <w:spacing w:after="0" w:line="240" w:lineRule="auto"/>
        <w:rPr>
          <w:rFonts w:ascii="Times New Roman" w:hAnsi="Times New Roman" w:cs="Times New Roman"/>
          <w:sz w:val="24"/>
          <w:szCs w:val="24"/>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tabs>
          <w:tab w:val="left" w:pos="10152"/>
          <w:tab w:val="right" w:pos="14570"/>
        </w:tabs>
        <w:spacing w:after="0" w:line="240" w:lineRule="auto"/>
        <w:jc w:val="right"/>
        <w:rPr>
          <w:rFonts w:ascii="Times New Roman" w:hAnsi="Times New Roman" w:cs="Times New Roman"/>
        </w:rPr>
      </w:pPr>
      <w:r w:rsidRPr="00F628E6">
        <w:rPr>
          <w:rFonts w:ascii="Times New Roman" w:hAnsi="Times New Roman" w:cs="Times New Roman"/>
        </w:rPr>
        <w:lastRenderedPageBreak/>
        <w:t xml:space="preserve">Утвержден </w:t>
      </w:r>
    </w:p>
    <w:p w:rsidR="00F628E6" w:rsidRPr="00F628E6" w:rsidRDefault="00F628E6" w:rsidP="00F628E6">
      <w:pPr>
        <w:spacing w:after="0" w:line="240" w:lineRule="auto"/>
        <w:jc w:val="right"/>
        <w:rPr>
          <w:rFonts w:ascii="Times New Roman" w:hAnsi="Times New Roman" w:cs="Times New Roman"/>
        </w:rPr>
      </w:pPr>
      <w:r w:rsidRPr="00F628E6">
        <w:rPr>
          <w:rFonts w:ascii="Times New Roman" w:hAnsi="Times New Roman" w:cs="Times New Roman"/>
          <w:b/>
          <w:sz w:val="28"/>
          <w:szCs w:val="28"/>
        </w:rPr>
        <w:t xml:space="preserve">                                                                           </w:t>
      </w:r>
      <w:r w:rsidRPr="00F628E6">
        <w:rPr>
          <w:rFonts w:ascii="Times New Roman" w:hAnsi="Times New Roman" w:cs="Times New Roman"/>
        </w:rPr>
        <w:t xml:space="preserve"> </w:t>
      </w:r>
      <w:proofErr w:type="gramStart"/>
      <w:r w:rsidRPr="00F628E6">
        <w:rPr>
          <w:rFonts w:ascii="Times New Roman" w:hAnsi="Times New Roman" w:cs="Times New Roman"/>
        </w:rPr>
        <w:t>постановлением</w:t>
      </w:r>
      <w:proofErr w:type="gramEnd"/>
      <w:r w:rsidRPr="00F628E6">
        <w:rPr>
          <w:rFonts w:ascii="Times New Roman" w:hAnsi="Times New Roman" w:cs="Times New Roman"/>
        </w:rPr>
        <w:t xml:space="preserve"> администрации </w:t>
      </w:r>
    </w:p>
    <w:p w:rsidR="00F628E6" w:rsidRPr="00F628E6" w:rsidRDefault="00F628E6" w:rsidP="00F628E6">
      <w:pPr>
        <w:spacing w:after="0" w:line="240" w:lineRule="auto"/>
        <w:jc w:val="right"/>
        <w:rPr>
          <w:rFonts w:ascii="Times New Roman" w:hAnsi="Times New Roman" w:cs="Times New Roman"/>
        </w:rPr>
      </w:pPr>
      <w:r w:rsidRPr="00F628E6">
        <w:rPr>
          <w:rFonts w:ascii="Times New Roman" w:hAnsi="Times New Roman" w:cs="Times New Roman"/>
        </w:rPr>
        <w:t xml:space="preserve">                                                                                                   </w:t>
      </w:r>
      <w:proofErr w:type="gramStart"/>
      <w:r w:rsidRPr="00F628E6">
        <w:rPr>
          <w:rFonts w:ascii="Times New Roman" w:hAnsi="Times New Roman" w:cs="Times New Roman"/>
        </w:rPr>
        <w:t>городского</w:t>
      </w:r>
      <w:proofErr w:type="gramEnd"/>
      <w:r w:rsidRPr="00F628E6">
        <w:rPr>
          <w:rFonts w:ascii="Times New Roman" w:hAnsi="Times New Roman" w:cs="Times New Roman"/>
        </w:rPr>
        <w:t xml:space="preserve"> округа </w:t>
      </w:r>
    </w:p>
    <w:p w:rsidR="00F628E6" w:rsidRPr="00F628E6" w:rsidRDefault="00F628E6" w:rsidP="00F628E6">
      <w:pPr>
        <w:spacing w:after="0" w:line="240" w:lineRule="auto"/>
        <w:jc w:val="right"/>
        <w:rPr>
          <w:rFonts w:ascii="Times New Roman" w:hAnsi="Times New Roman" w:cs="Times New Roman"/>
        </w:rPr>
      </w:pPr>
      <w:r w:rsidRPr="00F628E6">
        <w:rPr>
          <w:rFonts w:ascii="Times New Roman" w:hAnsi="Times New Roman" w:cs="Times New Roman"/>
        </w:rPr>
        <w:t xml:space="preserve"> «Александровск-Сахалинский район»</w:t>
      </w:r>
    </w:p>
    <w:p w:rsidR="00F628E6" w:rsidRPr="00F628E6" w:rsidRDefault="00F628E6" w:rsidP="00F628E6">
      <w:pPr>
        <w:spacing w:after="0" w:line="240" w:lineRule="auto"/>
        <w:jc w:val="both"/>
        <w:rPr>
          <w:rFonts w:ascii="Times New Roman" w:hAnsi="Times New Roman" w:cs="Times New Roman"/>
        </w:rPr>
      </w:pPr>
      <w:r w:rsidRPr="00F628E6">
        <w:rPr>
          <w:rFonts w:ascii="Times New Roman" w:hAnsi="Times New Roman" w:cs="Times New Roman"/>
        </w:rPr>
        <w:t xml:space="preserve">                                                                                                       </w:t>
      </w:r>
      <w:r w:rsidR="00F40F86">
        <w:rPr>
          <w:rFonts w:ascii="Times New Roman" w:hAnsi="Times New Roman" w:cs="Times New Roman"/>
        </w:rPr>
        <w:t xml:space="preserve">               </w:t>
      </w:r>
      <w:proofErr w:type="gramStart"/>
      <w:r w:rsidR="00F40F86">
        <w:rPr>
          <w:rFonts w:ascii="Times New Roman" w:hAnsi="Times New Roman" w:cs="Times New Roman"/>
        </w:rPr>
        <w:t>от</w:t>
      </w:r>
      <w:proofErr w:type="gramEnd"/>
      <w:r w:rsidR="00F40F86">
        <w:rPr>
          <w:rFonts w:ascii="Times New Roman" w:hAnsi="Times New Roman" w:cs="Times New Roman"/>
        </w:rPr>
        <w:t xml:space="preserve"> 05.10.</w:t>
      </w:r>
      <w:r w:rsidRPr="00F628E6">
        <w:rPr>
          <w:rFonts w:ascii="Times New Roman" w:hAnsi="Times New Roman" w:cs="Times New Roman"/>
        </w:rPr>
        <w:t xml:space="preserve">2018г. № </w:t>
      </w:r>
      <w:r w:rsidR="00F40F86">
        <w:rPr>
          <w:rFonts w:ascii="Times New Roman" w:hAnsi="Times New Roman" w:cs="Times New Roman"/>
        </w:rPr>
        <w:t>633</w:t>
      </w:r>
      <w:r w:rsidRPr="00F628E6">
        <w:rPr>
          <w:rFonts w:ascii="Times New Roman" w:hAnsi="Times New Roman" w:cs="Times New Roman"/>
        </w:rPr>
        <w:t xml:space="preserve">  </w:t>
      </w:r>
    </w:p>
    <w:p w:rsidR="00F628E6" w:rsidRPr="00F628E6" w:rsidRDefault="00F628E6" w:rsidP="00F628E6">
      <w:pPr>
        <w:spacing w:after="0" w:line="240" w:lineRule="auto"/>
        <w:jc w:val="both"/>
        <w:rPr>
          <w:rFonts w:ascii="Times New Roman" w:hAnsi="Times New Roman" w:cs="Times New Roman"/>
        </w:rPr>
      </w:pPr>
    </w:p>
    <w:p w:rsidR="00F628E6" w:rsidRPr="00F628E6" w:rsidRDefault="00F628E6" w:rsidP="00F628E6">
      <w:pPr>
        <w:spacing w:after="0" w:line="240" w:lineRule="auto"/>
        <w:jc w:val="both"/>
        <w:rPr>
          <w:rFonts w:ascii="Times New Roman" w:hAnsi="Times New Roman" w:cs="Times New Roman"/>
        </w:rPr>
      </w:pPr>
    </w:p>
    <w:p w:rsidR="00F628E6" w:rsidRPr="00F628E6" w:rsidRDefault="00F628E6" w:rsidP="00F628E6">
      <w:pPr>
        <w:spacing w:after="0" w:line="240" w:lineRule="auto"/>
        <w:jc w:val="center"/>
        <w:rPr>
          <w:rFonts w:ascii="Times New Roman" w:hAnsi="Times New Roman" w:cs="Times New Roman"/>
          <w:b/>
          <w:sz w:val="26"/>
          <w:szCs w:val="26"/>
        </w:rPr>
      </w:pPr>
      <w:r w:rsidRPr="00F628E6">
        <w:rPr>
          <w:rFonts w:ascii="Times New Roman" w:hAnsi="Times New Roman" w:cs="Times New Roman"/>
          <w:b/>
          <w:sz w:val="26"/>
          <w:szCs w:val="26"/>
        </w:rPr>
        <w:t>ПОРЯДОК</w:t>
      </w:r>
    </w:p>
    <w:p w:rsidR="00F628E6" w:rsidRPr="00F628E6" w:rsidRDefault="00F628E6" w:rsidP="00F628E6">
      <w:pPr>
        <w:spacing w:after="0" w:line="240" w:lineRule="auto"/>
        <w:jc w:val="center"/>
        <w:rPr>
          <w:rFonts w:ascii="Times New Roman" w:hAnsi="Times New Roman" w:cs="Times New Roman"/>
          <w:sz w:val="26"/>
          <w:szCs w:val="26"/>
        </w:rPr>
      </w:pPr>
      <w:proofErr w:type="gramStart"/>
      <w:r w:rsidRPr="00F628E6">
        <w:rPr>
          <w:rFonts w:ascii="Times New Roman" w:hAnsi="Times New Roman" w:cs="Times New Roman"/>
          <w:sz w:val="26"/>
          <w:szCs w:val="26"/>
        </w:rPr>
        <w:t>организации</w:t>
      </w:r>
      <w:proofErr w:type="gramEnd"/>
      <w:r w:rsidRPr="00F628E6">
        <w:rPr>
          <w:rFonts w:ascii="Times New Roman" w:hAnsi="Times New Roman" w:cs="Times New Roman"/>
          <w:sz w:val="26"/>
          <w:szCs w:val="26"/>
        </w:rPr>
        <w:t xml:space="preserve"> и осуществления муниципального контроля на территории </w:t>
      </w:r>
    </w:p>
    <w:p w:rsidR="00F628E6" w:rsidRPr="00F628E6" w:rsidRDefault="00F628E6" w:rsidP="00F628E6">
      <w:pPr>
        <w:spacing w:after="0" w:line="240" w:lineRule="auto"/>
        <w:jc w:val="center"/>
        <w:rPr>
          <w:rFonts w:ascii="Times New Roman" w:hAnsi="Times New Roman" w:cs="Times New Roman"/>
          <w:sz w:val="26"/>
          <w:szCs w:val="26"/>
        </w:rPr>
      </w:pPr>
      <w:proofErr w:type="gramStart"/>
      <w:r w:rsidRPr="00F628E6">
        <w:rPr>
          <w:rFonts w:ascii="Times New Roman" w:hAnsi="Times New Roman" w:cs="Times New Roman"/>
          <w:sz w:val="26"/>
          <w:szCs w:val="26"/>
        </w:rPr>
        <w:t>городского</w:t>
      </w:r>
      <w:proofErr w:type="gramEnd"/>
      <w:r w:rsidRPr="00F628E6">
        <w:rPr>
          <w:rFonts w:ascii="Times New Roman" w:hAnsi="Times New Roman" w:cs="Times New Roman"/>
          <w:sz w:val="26"/>
          <w:szCs w:val="26"/>
        </w:rPr>
        <w:t xml:space="preserve"> округа «Александровск-Сахалинский район»</w:t>
      </w:r>
    </w:p>
    <w:p w:rsidR="00F628E6" w:rsidRPr="00F628E6" w:rsidRDefault="00F628E6" w:rsidP="00F628E6">
      <w:pPr>
        <w:spacing w:after="0" w:line="240" w:lineRule="auto"/>
        <w:jc w:val="center"/>
        <w:rPr>
          <w:rFonts w:ascii="Times New Roman" w:hAnsi="Times New Roman" w:cs="Times New Roman"/>
          <w:sz w:val="26"/>
          <w:szCs w:val="26"/>
        </w:rPr>
      </w:pPr>
    </w:p>
    <w:p w:rsidR="00F628E6" w:rsidRPr="00F628E6" w:rsidRDefault="00F628E6" w:rsidP="00F628E6">
      <w:pPr>
        <w:spacing w:after="0" w:line="240" w:lineRule="auto"/>
        <w:jc w:val="both"/>
        <w:rPr>
          <w:rFonts w:ascii="Times New Roman" w:hAnsi="Times New Roman" w:cs="Times New Roman"/>
          <w:sz w:val="26"/>
          <w:szCs w:val="26"/>
        </w:rPr>
      </w:pPr>
      <w:r w:rsidRPr="00F628E6">
        <w:rPr>
          <w:rFonts w:ascii="Times New Roman" w:hAnsi="Times New Roman" w:cs="Times New Roman"/>
          <w:sz w:val="26"/>
          <w:szCs w:val="26"/>
        </w:rPr>
        <w:tab/>
        <w:t>Настоящий Порядок организации и осуществления муниципального контроля на территории городского округа «Александровск-Сахалинский район» (далее – Порядок), разработан в соответствии с положениями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городского округа «Александровск-Сахалинский район» (далее-городской округ).</w:t>
      </w:r>
    </w:p>
    <w:p w:rsidR="00F628E6" w:rsidRPr="00F628E6" w:rsidRDefault="00F628E6" w:rsidP="00F628E6">
      <w:pPr>
        <w:spacing w:after="0" w:line="240" w:lineRule="auto"/>
        <w:jc w:val="both"/>
        <w:rPr>
          <w:rFonts w:ascii="Times New Roman" w:hAnsi="Times New Roman" w:cs="Times New Roman"/>
          <w:sz w:val="26"/>
          <w:szCs w:val="26"/>
        </w:rPr>
      </w:pPr>
    </w:p>
    <w:p w:rsidR="00F628E6" w:rsidRPr="00F628E6" w:rsidRDefault="00F628E6" w:rsidP="00F628E6">
      <w:pPr>
        <w:spacing w:after="0" w:line="240" w:lineRule="auto"/>
        <w:jc w:val="center"/>
        <w:rPr>
          <w:rFonts w:ascii="Times New Roman" w:hAnsi="Times New Roman" w:cs="Times New Roman"/>
          <w:b/>
          <w:sz w:val="26"/>
          <w:szCs w:val="26"/>
        </w:rPr>
      </w:pPr>
      <w:r w:rsidRPr="00F628E6">
        <w:rPr>
          <w:rFonts w:ascii="Times New Roman" w:hAnsi="Times New Roman" w:cs="Times New Roman"/>
          <w:b/>
          <w:sz w:val="26"/>
          <w:szCs w:val="26"/>
        </w:rPr>
        <w:t>Статья 1. Основные понятия, используемые в настоящем Порядке</w:t>
      </w:r>
    </w:p>
    <w:p w:rsidR="00F628E6" w:rsidRPr="00F628E6" w:rsidRDefault="00F628E6" w:rsidP="00F628E6">
      <w:pPr>
        <w:spacing w:after="0" w:line="240" w:lineRule="auto"/>
        <w:jc w:val="center"/>
        <w:rPr>
          <w:rFonts w:ascii="Times New Roman" w:hAnsi="Times New Roman" w:cs="Times New Roman"/>
          <w:b/>
          <w:sz w:val="26"/>
          <w:szCs w:val="26"/>
        </w:rPr>
      </w:pPr>
    </w:p>
    <w:p w:rsidR="00F628E6" w:rsidRPr="00F628E6" w:rsidRDefault="00F628E6" w:rsidP="00F628E6">
      <w:pPr>
        <w:spacing w:after="0" w:line="240" w:lineRule="auto"/>
        <w:ind w:firstLine="708"/>
        <w:jc w:val="both"/>
        <w:rPr>
          <w:rFonts w:ascii="Times New Roman" w:hAnsi="Times New Roman" w:cs="Times New Roman"/>
          <w:sz w:val="26"/>
          <w:szCs w:val="26"/>
        </w:rPr>
      </w:pPr>
      <w:r w:rsidRPr="00F628E6">
        <w:rPr>
          <w:rFonts w:ascii="Times New Roman" w:hAnsi="Times New Roman" w:cs="Times New Roman"/>
          <w:sz w:val="26"/>
          <w:szCs w:val="26"/>
        </w:rPr>
        <w:t>В настоящем Порядке используются следующие основные понятия:</w:t>
      </w:r>
    </w:p>
    <w:p w:rsidR="00F628E6" w:rsidRPr="00F628E6" w:rsidRDefault="00F628E6" w:rsidP="00F628E6">
      <w:pPr>
        <w:pStyle w:val="a3"/>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b/>
          <w:sz w:val="26"/>
          <w:szCs w:val="26"/>
        </w:rPr>
        <w:t>муниципальный контроль</w:t>
      </w:r>
      <w:r w:rsidRPr="00F628E6">
        <w:rPr>
          <w:rFonts w:ascii="Times New Roman" w:hAnsi="Times New Roman" w:cs="Times New Roman"/>
          <w:sz w:val="26"/>
          <w:szCs w:val="26"/>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628E6" w:rsidRPr="00F628E6" w:rsidRDefault="00F628E6" w:rsidP="00F628E6">
      <w:pPr>
        <w:pStyle w:val="a3"/>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b/>
          <w:sz w:val="26"/>
          <w:szCs w:val="26"/>
        </w:rPr>
        <w:t>мероприятия по контролю</w:t>
      </w:r>
      <w:r w:rsidRPr="00F628E6">
        <w:rPr>
          <w:rFonts w:ascii="Times New Roman" w:hAnsi="Times New Roman" w:cs="Times New Roman"/>
          <w:sz w:val="26"/>
          <w:szCs w:val="26"/>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w:t>
      </w:r>
      <w:r w:rsidRPr="00F628E6">
        <w:rPr>
          <w:rFonts w:ascii="Times New Roman" w:hAnsi="Times New Roman" w:cs="Times New Roman"/>
          <w:sz w:val="26"/>
          <w:szCs w:val="26"/>
        </w:rPr>
        <w:lastRenderedPageBreak/>
        <w:t>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628E6" w:rsidRPr="00F628E6" w:rsidRDefault="00F628E6" w:rsidP="00F628E6">
      <w:pPr>
        <w:pStyle w:val="a3"/>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proofErr w:type="gramStart"/>
      <w:r w:rsidRPr="00F628E6">
        <w:rPr>
          <w:rFonts w:ascii="Times New Roman" w:hAnsi="Times New Roman" w:cs="Times New Roman"/>
          <w:b/>
          <w:sz w:val="26"/>
          <w:szCs w:val="26"/>
        </w:rPr>
        <w:t>проверка</w:t>
      </w:r>
      <w:proofErr w:type="gramEnd"/>
      <w:r w:rsidRPr="00F628E6">
        <w:rPr>
          <w:rFonts w:ascii="Times New Roman" w:hAnsi="Times New Roman" w:cs="Times New Roman"/>
          <w:sz w:val="26"/>
          <w:szCs w:val="26"/>
        </w:rP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628E6" w:rsidRPr="00F628E6" w:rsidRDefault="00F628E6" w:rsidP="00F628E6">
      <w:pPr>
        <w:pStyle w:val="a3"/>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proofErr w:type="gramStart"/>
      <w:r w:rsidRPr="00F628E6">
        <w:rPr>
          <w:rFonts w:ascii="Times New Roman" w:hAnsi="Times New Roman" w:cs="Times New Roman"/>
          <w:b/>
          <w:sz w:val="26"/>
          <w:szCs w:val="26"/>
        </w:rPr>
        <w:t>экспертные</w:t>
      </w:r>
      <w:proofErr w:type="gramEnd"/>
      <w:r w:rsidRPr="00F628E6">
        <w:rPr>
          <w:rFonts w:ascii="Times New Roman" w:hAnsi="Times New Roman" w:cs="Times New Roman"/>
          <w:b/>
          <w:sz w:val="26"/>
          <w:szCs w:val="26"/>
        </w:rPr>
        <w:t xml:space="preserve"> организации</w:t>
      </w:r>
      <w:r w:rsidRPr="00F628E6">
        <w:rPr>
          <w:rFonts w:ascii="Times New Roman" w:hAnsi="Times New Roman" w:cs="Times New Roman"/>
          <w:sz w:val="26"/>
          <w:szCs w:val="26"/>
        </w:rPr>
        <w:t xml:space="preserve">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628E6" w:rsidRPr="00F628E6" w:rsidRDefault="00F628E6" w:rsidP="00F628E6">
      <w:pPr>
        <w:pStyle w:val="a3"/>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b/>
          <w:sz w:val="26"/>
          <w:szCs w:val="26"/>
        </w:rPr>
        <w:t>эксперты</w:t>
      </w:r>
      <w:r w:rsidRPr="00F628E6">
        <w:rPr>
          <w:rFonts w:ascii="Times New Roman" w:hAnsi="Times New Roman" w:cs="Times New Roman"/>
          <w:sz w:val="26"/>
          <w:szCs w:val="26"/>
        </w:rP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8" w:history="1">
        <w:r w:rsidRPr="00F628E6">
          <w:rPr>
            <w:rStyle w:val="a5"/>
            <w:rFonts w:ascii="Times New Roman" w:hAnsi="Times New Roman" w:cs="Times New Roman"/>
            <w:color w:val="auto"/>
            <w:sz w:val="26"/>
            <w:szCs w:val="26"/>
            <w:u w:val="none"/>
          </w:rPr>
          <w:t>порядке</w:t>
        </w:r>
      </w:hyperlink>
      <w:r w:rsidRPr="00F628E6">
        <w:rPr>
          <w:rFonts w:ascii="Times New Roman" w:hAnsi="Times New Roman" w:cs="Times New Roman"/>
          <w:sz w:val="26"/>
          <w:szCs w:val="26"/>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628E6" w:rsidRPr="00F628E6" w:rsidRDefault="00F628E6" w:rsidP="00F628E6">
      <w:pPr>
        <w:tabs>
          <w:tab w:val="left" w:pos="993"/>
        </w:tabs>
        <w:autoSpaceDE w:val="0"/>
        <w:autoSpaceDN w:val="0"/>
        <w:adjustRightInd w:val="0"/>
        <w:spacing w:after="0" w:line="240" w:lineRule="auto"/>
        <w:jc w:val="both"/>
        <w:rPr>
          <w:rFonts w:ascii="Times New Roman" w:hAnsi="Times New Roman" w:cs="Times New Roman"/>
          <w:sz w:val="26"/>
          <w:szCs w:val="26"/>
        </w:rPr>
      </w:pPr>
    </w:p>
    <w:p w:rsidR="00F628E6" w:rsidRPr="00F628E6" w:rsidRDefault="00F628E6" w:rsidP="00F628E6">
      <w:pPr>
        <w:tabs>
          <w:tab w:val="left" w:pos="993"/>
        </w:tabs>
        <w:autoSpaceDE w:val="0"/>
        <w:autoSpaceDN w:val="0"/>
        <w:adjustRightInd w:val="0"/>
        <w:spacing w:after="0" w:line="240" w:lineRule="auto"/>
        <w:jc w:val="center"/>
        <w:rPr>
          <w:rFonts w:ascii="Times New Roman" w:hAnsi="Times New Roman" w:cs="Times New Roman"/>
          <w:b/>
          <w:sz w:val="26"/>
          <w:szCs w:val="26"/>
        </w:rPr>
      </w:pPr>
      <w:r w:rsidRPr="00F628E6">
        <w:rPr>
          <w:rFonts w:ascii="Times New Roman" w:hAnsi="Times New Roman" w:cs="Times New Roman"/>
          <w:b/>
          <w:sz w:val="26"/>
          <w:szCs w:val="26"/>
        </w:rPr>
        <w:t xml:space="preserve">Статья 2. Полномочия администрации городского округа </w:t>
      </w:r>
    </w:p>
    <w:p w:rsidR="00F628E6" w:rsidRPr="00F628E6" w:rsidRDefault="00F628E6" w:rsidP="00F628E6">
      <w:pPr>
        <w:tabs>
          <w:tab w:val="left" w:pos="993"/>
        </w:tabs>
        <w:autoSpaceDE w:val="0"/>
        <w:autoSpaceDN w:val="0"/>
        <w:adjustRightInd w:val="0"/>
        <w:spacing w:after="0" w:line="240" w:lineRule="auto"/>
        <w:jc w:val="center"/>
        <w:rPr>
          <w:rFonts w:ascii="Times New Roman" w:hAnsi="Times New Roman" w:cs="Times New Roman"/>
          <w:b/>
          <w:sz w:val="26"/>
          <w:szCs w:val="26"/>
        </w:rPr>
      </w:pPr>
      <w:r w:rsidRPr="00F628E6">
        <w:rPr>
          <w:rFonts w:ascii="Times New Roman" w:hAnsi="Times New Roman" w:cs="Times New Roman"/>
          <w:b/>
          <w:sz w:val="26"/>
          <w:szCs w:val="26"/>
        </w:rPr>
        <w:t>«Александровск-Сахалинский район»</w:t>
      </w:r>
    </w:p>
    <w:p w:rsidR="00F628E6" w:rsidRPr="00F628E6" w:rsidRDefault="00F628E6" w:rsidP="00F628E6">
      <w:pPr>
        <w:tabs>
          <w:tab w:val="left" w:pos="993"/>
        </w:tabs>
        <w:autoSpaceDE w:val="0"/>
        <w:autoSpaceDN w:val="0"/>
        <w:adjustRightInd w:val="0"/>
        <w:spacing w:after="0" w:line="240" w:lineRule="auto"/>
        <w:jc w:val="center"/>
        <w:rPr>
          <w:rFonts w:ascii="Times New Roman" w:hAnsi="Times New Roman" w:cs="Times New Roman"/>
          <w:b/>
          <w:sz w:val="26"/>
          <w:szCs w:val="26"/>
        </w:rPr>
      </w:pPr>
    </w:p>
    <w:p w:rsidR="00F628E6" w:rsidRPr="00F628E6" w:rsidRDefault="00F628E6" w:rsidP="00F628E6">
      <w:pPr>
        <w:pStyle w:val="a3"/>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Определение должностного лица администрации городского округа, уполномоченного на осуществление муниципального контроля, осуществляется мэром городского округа в соответствии с настоящим Порядком.</w:t>
      </w:r>
    </w:p>
    <w:p w:rsidR="00F628E6" w:rsidRPr="00F628E6" w:rsidRDefault="00F628E6" w:rsidP="00F628E6">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628E6">
        <w:rPr>
          <w:rFonts w:ascii="Times New Roman" w:hAnsi="Times New Roman" w:cs="Times New Roman"/>
          <w:sz w:val="26"/>
          <w:szCs w:val="26"/>
        </w:rPr>
        <w:t xml:space="preserve">Муниципальный контроль на территории городского округа осуществляют следующие должностные лица администрации городского округа: мэр городского округа, управляющий делами администрации городского округа, специалист администрации городского округа и иных органов местного самоуправления городского округа «Александровск-Сахалинский район», а также привлекаемые по согласованию в необходимых случаях к проведению проверок эксперты, экспертные организации. </w:t>
      </w:r>
    </w:p>
    <w:p w:rsidR="00F628E6" w:rsidRPr="00F628E6" w:rsidRDefault="00F628E6" w:rsidP="00F628E6">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628E6">
        <w:rPr>
          <w:rFonts w:ascii="Times New Roman" w:hAnsi="Times New Roman" w:cs="Times New Roman"/>
          <w:sz w:val="26"/>
          <w:szCs w:val="26"/>
        </w:rPr>
        <w:t xml:space="preserve">Должностное лицо администрации городского округа и иных органов местного самоуправления городского округа «Александровск-Сахалинский район» (далее-иных органов местного самоуправления) наделяется полномочиями на проведение мероприятий </w:t>
      </w:r>
      <w:r w:rsidRPr="00F628E6">
        <w:rPr>
          <w:rFonts w:ascii="Times New Roman" w:hAnsi="Times New Roman" w:cs="Times New Roman"/>
          <w:sz w:val="26"/>
          <w:szCs w:val="26"/>
        </w:rPr>
        <w:lastRenderedPageBreak/>
        <w:t>муниципального контроля в соответствии с федеральным законодательством и настоящим Порядком.</w:t>
      </w:r>
    </w:p>
    <w:p w:rsidR="00F628E6" w:rsidRPr="00F628E6" w:rsidRDefault="00F628E6" w:rsidP="00F628E6">
      <w:pPr>
        <w:pStyle w:val="a3"/>
        <w:numPr>
          <w:ilvl w:val="0"/>
          <w:numId w:val="5"/>
        </w:numPr>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К полномочиям администрации городского округа и иных органов местного самоуправления, осуществляющих муниципальный контроль, относятся:</w:t>
      </w:r>
    </w:p>
    <w:p w:rsidR="00F628E6" w:rsidRPr="00F628E6" w:rsidRDefault="00F628E6" w:rsidP="00F628E6">
      <w:pPr>
        <w:pStyle w:val="a3"/>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городского округа «Александровск-Сахалинский район»;</w:t>
      </w:r>
    </w:p>
    <w:p w:rsidR="00F628E6" w:rsidRPr="00F628E6" w:rsidRDefault="00F628E6" w:rsidP="00F628E6">
      <w:pPr>
        <w:pStyle w:val="a3"/>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Сахалинской области;</w:t>
      </w:r>
    </w:p>
    <w:p w:rsidR="00F628E6" w:rsidRPr="00F628E6" w:rsidRDefault="00F628E6" w:rsidP="00F628E6">
      <w:pPr>
        <w:pStyle w:val="a3"/>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9" w:history="1">
        <w:r w:rsidRPr="00F628E6">
          <w:rPr>
            <w:rStyle w:val="a5"/>
            <w:rFonts w:ascii="Times New Roman" w:hAnsi="Times New Roman" w:cs="Times New Roman"/>
            <w:color w:val="auto"/>
            <w:sz w:val="26"/>
            <w:szCs w:val="26"/>
            <w:u w:val="none"/>
          </w:rPr>
          <w:t>методика</w:t>
        </w:r>
      </w:hyperlink>
      <w:r w:rsidRPr="00F628E6">
        <w:rPr>
          <w:rFonts w:ascii="Times New Roman" w:hAnsi="Times New Roman" w:cs="Times New Roman"/>
          <w:sz w:val="26"/>
          <w:szCs w:val="26"/>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628E6" w:rsidRPr="00F628E6" w:rsidRDefault="00F628E6" w:rsidP="00F628E6">
      <w:pPr>
        <w:pStyle w:val="a3"/>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4) осуществление иных предусмотренных федеральными законами, законами и иными нормативными правовыми актами Сахалинской области полномочий.</w:t>
      </w:r>
    </w:p>
    <w:p w:rsidR="00F628E6" w:rsidRPr="00F628E6" w:rsidRDefault="00F628E6" w:rsidP="00F628E6">
      <w:pPr>
        <w:pStyle w:val="a3"/>
        <w:autoSpaceDE w:val="0"/>
        <w:autoSpaceDN w:val="0"/>
        <w:adjustRightInd w:val="0"/>
        <w:spacing w:after="0" w:line="240" w:lineRule="auto"/>
        <w:ind w:left="0" w:firstLine="709"/>
        <w:contextualSpacing w:val="0"/>
        <w:jc w:val="both"/>
        <w:rPr>
          <w:rFonts w:ascii="Times New Roman" w:hAnsi="Times New Roman" w:cs="Times New Roman"/>
          <w:sz w:val="26"/>
          <w:szCs w:val="26"/>
        </w:rPr>
      </w:pPr>
    </w:p>
    <w:p w:rsidR="00F628E6" w:rsidRPr="00F628E6" w:rsidRDefault="00F628E6" w:rsidP="00F628E6">
      <w:pPr>
        <w:tabs>
          <w:tab w:val="left" w:pos="993"/>
        </w:tabs>
        <w:autoSpaceDE w:val="0"/>
        <w:autoSpaceDN w:val="0"/>
        <w:adjustRightInd w:val="0"/>
        <w:spacing w:after="0" w:line="240" w:lineRule="auto"/>
        <w:jc w:val="center"/>
        <w:rPr>
          <w:rFonts w:ascii="Times New Roman" w:hAnsi="Times New Roman" w:cs="Times New Roman"/>
          <w:b/>
          <w:sz w:val="26"/>
          <w:szCs w:val="26"/>
        </w:rPr>
      </w:pPr>
      <w:r w:rsidRPr="00F628E6">
        <w:rPr>
          <w:rFonts w:ascii="Times New Roman" w:hAnsi="Times New Roman" w:cs="Times New Roman"/>
          <w:b/>
          <w:sz w:val="26"/>
          <w:szCs w:val="26"/>
        </w:rPr>
        <w:t>Статья 3. Организация и проведение плановой проверки</w:t>
      </w:r>
    </w:p>
    <w:p w:rsidR="00F628E6" w:rsidRPr="00F628E6" w:rsidRDefault="00F628E6" w:rsidP="00F628E6">
      <w:pPr>
        <w:pStyle w:val="a3"/>
        <w:tabs>
          <w:tab w:val="left" w:pos="993"/>
        </w:tabs>
        <w:spacing w:after="0" w:line="240" w:lineRule="auto"/>
        <w:ind w:left="0" w:firstLine="709"/>
        <w:contextualSpacing w:val="0"/>
        <w:jc w:val="both"/>
        <w:rPr>
          <w:rFonts w:ascii="Times New Roman" w:hAnsi="Times New Roman" w:cs="Times New Roman"/>
          <w:sz w:val="26"/>
          <w:szCs w:val="26"/>
        </w:rPr>
      </w:pPr>
    </w:p>
    <w:p w:rsidR="00F628E6" w:rsidRPr="00F628E6" w:rsidRDefault="00F628E6" w:rsidP="00F628E6">
      <w:pPr>
        <w:pStyle w:val="a3"/>
        <w:numPr>
          <w:ilvl w:val="0"/>
          <w:numId w:val="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F628E6">
          <w:rPr>
            <w:rStyle w:val="a5"/>
            <w:rFonts w:ascii="Times New Roman" w:hAnsi="Times New Roman" w:cs="Times New Roman"/>
            <w:color w:val="auto"/>
            <w:sz w:val="26"/>
            <w:szCs w:val="26"/>
            <w:u w:val="none"/>
          </w:rPr>
          <w:t>уведомлении</w:t>
        </w:r>
      </w:hyperlink>
      <w:r w:rsidRPr="00F628E6">
        <w:rPr>
          <w:rFonts w:ascii="Times New Roman" w:hAnsi="Times New Roman" w:cs="Times New Roman"/>
          <w:sz w:val="26"/>
          <w:szCs w:val="26"/>
        </w:rPr>
        <w:t xml:space="preserve"> о начале осуществления отдельных видов предпринимательской деятельности, обязательным требованиям.</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 xml:space="preserve">2. Плановые проверки проводятся не чаще чем один раз в три года, если иное не предусмотрено </w:t>
      </w:r>
      <w:hyperlink r:id="rId11" w:anchor="Par44" w:history="1">
        <w:r w:rsidRPr="00F628E6">
          <w:rPr>
            <w:rStyle w:val="a5"/>
            <w:rFonts w:ascii="Times New Roman" w:hAnsi="Times New Roman" w:cs="Times New Roman"/>
            <w:color w:val="auto"/>
            <w:sz w:val="26"/>
            <w:szCs w:val="26"/>
            <w:u w:val="none"/>
          </w:rPr>
          <w:t>частями 9</w:t>
        </w:r>
      </w:hyperlink>
      <w:r w:rsidRPr="00F628E6">
        <w:rPr>
          <w:rFonts w:ascii="Times New Roman" w:hAnsi="Times New Roman" w:cs="Times New Roman"/>
          <w:sz w:val="26"/>
          <w:szCs w:val="26"/>
        </w:rPr>
        <w:t xml:space="preserve"> и </w:t>
      </w:r>
      <w:hyperlink r:id="rId12" w:anchor="Par47" w:history="1">
        <w:r w:rsidRPr="00F628E6">
          <w:rPr>
            <w:rStyle w:val="a5"/>
            <w:rFonts w:ascii="Times New Roman" w:hAnsi="Times New Roman" w:cs="Times New Roman"/>
            <w:color w:val="auto"/>
            <w:sz w:val="26"/>
            <w:szCs w:val="26"/>
            <w:u w:val="none"/>
          </w:rPr>
          <w:t>9.3</w:t>
        </w:r>
      </w:hyperlink>
      <w:r w:rsidRPr="00F628E6">
        <w:rPr>
          <w:rFonts w:ascii="Times New Roman" w:hAnsi="Times New Roman" w:cs="Times New Roman"/>
          <w:sz w:val="26"/>
          <w:szCs w:val="26"/>
        </w:rPr>
        <w:t xml:space="preserve"> статьи 9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 xml:space="preserve">3. Плановые проверки проводятся на основании </w:t>
      </w:r>
      <w:hyperlink r:id="rId13" w:history="1">
        <w:r w:rsidRPr="00F628E6">
          <w:rPr>
            <w:rStyle w:val="a5"/>
            <w:rFonts w:ascii="Times New Roman" w:hAnsi="Times New Roman" w:cs="Times New Roman"/>
            <w:color w:val="auto"/>
            <w:sz w:val="26"/>
            <w:szCs w:val="26"/>
            <w:u w:val="none"/>
          </w:rPr>
          <w:t>разрабатываемых</w:t>
        </w:r>
      </w:hyperlink>
      <w:r w:rsidRPr="00F628E6">
        <w:rPr>
          <w:rFonts w:ascii="Times New Roman" w:hAnsi="Times New Roman" w:cs="Times New Roman"/>
          <w:sz w:val="26"/>
          <w:szCs w:val="26"/>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bookmarkStart w:id="1" w:name="Par12"/>
      <w:bookmarkEnd w:id="1"/>
      <w:r w:rsidRPr="00F628E6">
        <w:rPr>
          <w:rFonts w:ascii="Times New Roman" w:hAnsi="Times New Roman" w:cs="Times New Roman"/>
          <w:sz w:val="26"/>
          <w:szCs w:val="26"/>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lastRenderedPageBreak/>
        <w:t>2) цель и основание проведения каждой плановой проверки;</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3) дата начала и сроки проведения каждой плановой проверки;</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7. Основанием для включения плановой проверки в ежегодный план проведения плановых проверок является истечение трех лет со дня:</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1) государственной регистрации юридического лица, индивидуального предпринимателя;</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bookmarkStart w:id="2" w:name="Par44"/>
      <w:bookmarkEnd w:id="2"/>
      <w:r w:rsidRPr="00F628E6">
        <w:rPr>
          <w:rFonts w:ascii="Times New Roman" w:hAnsi="Times New Roman" w:cs="Times New Roman"/>
          <w:sz w:val="26"/>
          <w:szCs w:val="26"/>
        </w:rPr>
        <w:t xml:space="preserve">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 w:history="1">
        <w:r w:rsidRPr="00F628E6">
          <w:rPr>
            <w:rStyle w:val="a5"/>
            <w:rFonts w:ascii="Times New Roman" w:hAnsi="Times New Roman" w:cs="Times New Roman"/>
            <w:color w:val="auto"/>
            <w:sz w:val="26"/>
            <w:szCs w:val="26"/>
            <w:u w:val="none"/>
          </w:rPr>
          <w:t>Перечень</w:t>
        </w:r>
      </w:hyperlink>
      <w:r w:rsidRPr="00F628E6">
        <w:rPr>
          <w:rFonts w:ascii="Times New Roman" w:hAnsi="Times New Roman" w:cs="Times New Roman"/>
          <w:sz w:val="26"/>
          <w:szCs w:val="26"/>
        </w:rPr>
        <w:t xml:space="preserve"> таких видов деятельности и периодичность их плановых проверок устанавливаются Правительством Российской Федерации.</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bookmarkStart w:id="3" w:name="Par47"/>
      <w:bookmarkEnd w:id="3"/>
      <w:r w:rsidRPr="00F628E6">
        <w:rPr>
          <w:rFonts w:ascii="Times New Roman" w:hAnsi="Times New Roman" w:cs="Times New Roman"/>
          <w:sz w:val="26"/>
          <w:szCs w:val="26"/>
        </w:rPr>
        <w:t>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 xml:space="preserve">10. 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F628E6">
          <w:rPr>
            <w:rStyle w:val="a5"/>
            <w:rFonts w:ascii="Times New Roman" w:hAnsi="Times New Roman" w:cs="Times New Roman"/>
            <w:color w:val="auto"/>
            <w:sz w:val="26"/>
            <w:szCs w:val="26"/>
            <w:u w:val="none"/>
          </w:rPr>
          <w:t>статьями 11</w:t>
        </w:r>
      </w:hyperlink>
      <w:r w:rsidRPr="00F628E6">
        <w:rPr>
          <w:rFonts w:ascii="Times New Roman" w:hAnsi="Times New Roman" w:cs="Times New Roman"/>
          <w:sz w:val="26"/>
          <w:szCs w:val="26"/>
        </w:rPr>
        <w:t xml:space="preserve"> и </w:t>
      </w:r>
      <w:hyperlink r:id="rId16" w:history="1">
        <w:r w:rsidRPr="00F628E6">
          <w:rPr>
            <w:rStyle w:val="a5"/>
            <w:rFonts w:ascii="Times New Roman" w:hAnsi="Times New Roman" w:cs="Times New Roman"/>
            <w:color w:val="auto"/>
            <w:sz w:val="26"/>
            <w:szCs w:val="26"/>
            <w:u w:val="none"/>
          </w:rPr>
          <w:t>12</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 xml:space="preserve">11.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w:t>
      </w:r>
      <w:r w:rsidRPr="00F628E6">
        <w:rPr>
          <w:rFonts w:ascii="Times New Roman" w:hAnsi="Times New Roman" w:cs="Times New Roman"/>
          <w:sz w:val="26"/>
          <w:szCs w:val="26"/>
        </w:rPr>
        <w:lastRenderedPageBreak/>
        <w:t>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12.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F628E6">
        <w:rPr>
          <w:rFonts w:ascii="Times New Roman" w:hAnsi="Times New Roman" w:cs="Times New Roman"/>
          <w:sz w:val="26"/>
          <w:szCs w:val="26"/>
        </w:rPr>
        <w:t>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center"/>
        <w:rPr>
          <w:rFonts w:ascii="Times New Roman" w:hAnsi="Times New Roman" w:cs="Times New Roman"/>
          <w:b/>
          <w:sz w:val="26"/>
          <w:szCs w:val="26"/>
        </w:rPr>
      </w:pPr>
      <w:r w:rsidRPr="00F628E6">
        <w:rPr>
          <w:rFonts w:ascii="Times New Roman" w:hAnsi="Times New Roman" w:cs="Times New Roman"/>
          <w:b/>
          <w:sz w:val="26"/>
          <w:szCs w:val="26"/>
        </w:rPr>
        <w:t>Статья 4. Организация и проведение внеплановой проверки</w:t>
      </w:r>
    </w:p>
    <w:p w:rsidR="00F628E6" w:rsidRPr="00F628E6" w:rsidRDefault="00F628E6" w:rsidP="00F628E6">
      <w:pPr>
        <w:pStyle w:val="a3"/>
        <w:tabs>
          <w:tab w:val="left" w:pos="993"/>
        </w:tabs>
        <w:autoSpaceDE w:val="0"/>
        <w:autoSpaceDN w:val="0"/>
        <w:adjustRightInd w:val="0"/>
        <w:spacing w:after="0" w:line="240" w:lineRule="auto"/>
        <w:ind w:left="0" w:firstLine="709"/>
        <w:contextualSpacing w:val="0"/>
        <w:jc w:val="center"/>
        <w:rPr>
          <w:rFonts w:ascii="Times New Roman" w:hAnsi="Times New Roman" w:cs="Times New Roman"/>
          <w:b/>
          <w:sz w:val="26"/>
          <w:szCs w:val="26"/>
        </w:rPr>
      </w:pP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bookmarkStart w:id="4" w:name="Par2"/>
      <w:bookmarkEnd w:id="4"/>
      <w:r w:rsidRPr="00F628E6">
        <w:rPr>
          <w:rFonts w:ascii="Times New Roman" w:hAnsi="Times New Roman" w:cs="Times New Roman"/>
          <w:sz w:val="26"/>
          <w:szCs w:val="26"/>
        </w:rPr>
        <w:t>2. Основанием для проведения внеплановой проверки является: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F628E6">
        <w:rPr>
          <w:rFonts w:ascii="Times New Roman" w:hAnsi="Times New Roman" w:cs="Times New Roman"/>
          <w:sz w:val="26"/>
          <w:szCs w:val="26"/>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bookmarkStart w:id="5" w:name="Par6"/>
      <w:bookmarkEnd w:id="5"/>
      <w:r w:rsidRPr="00F628E6">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bookmarkStart w:id="6" w:name="Par8"/>
      <w:bookmarkEnd w:id="6"/>
      <w:r w:rsidRPr="00F628E6">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bookmarkStart w:id="7" w:name="Par10"/>
      <w:bookmarkEnd w:id="7"/>
      <w:r w:rsidRPr="00F628E6">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628E6">
        <w:rPr>
          <w:rFonts w:ascii="Times New Roman" w:hAnsi="Times New Roman" w:cs="Times New Roman"/>
          <w:sz w:val="26"/>
          <w:szCs w:val="26"/>
        </w:rPr>
        <w:t>в</w:t>
      </w:r>
      <w:proofErr w:type="gramEnd"/>
      <w:r w:rsidRPr="00F628E6">
        <w:rPr>
          <w:rFonts w:ascii="Times New Roman" w:hAnsi="Times New Roman" w:cs="Times New Roman"/>
          <w:sz w:val="26"/>
          <w:szCs w:val="26"/>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bookmarkStart w:id="8" w:name="Par14"/>
      <w:bookmarkEnd w:id="8"/>
      <w:proofErr w:type="gramStart"/>
      <w:r w:rsidRPr="00F628E6">
        <w:rPr>
          <w:rFonts w:ascii="Times New Roman" w:hAnsi="Times New Roman" w:cs="Times New Roman"/>
          <w:sz w:val="26"/>
          <w:szCs w:val="26"/>
        </w:rPr>
        <w:t>г</w:t>
      </w:r>
      <w:proofErr w:type="gramEnd"/>
      <w:r w:rsidRPr="00F628E6">
        <w:rPr>
          <w:rFonts w:ascii="Times New Roman" w:hAnsi="Times New Roman" w:cs="Times New Roman"/>
          <w:sz w:val="26"/>
          <w:szCs w:val="26"/>
        </w:rPr>
        <w:t>) нарушение требований к маркировке товаров;</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bookmarkStart w:id="9" w:name="Par16"/>
      <w:bookmarkEnd w:id="9"/>
      <w:r w:rsidRPr="00F628E6">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7" w:anchor="Par6" w:history="1">
        <w:r w:rsidRPr="00F628E6">
          <w:rPr>
            <w:rStyle w:val="a5"/>
            <w:rFonts w:ascii="Times New Roman" w:hAnsi="Times New Roman" w:cs="Times New Roman"/>
            <w:color w:val="auto"/>
            <w:sz w:val="26"/>
            <w:szCs w:val="26"/>
            <w:u w:val="none"/>
          </w:rPr>
          <w:t>пункте 2 части 2</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8" w:anchor="Par6" w:history="1">
        <w:r w:rsidRPr="00F628E6">
          <w:rPr>
            <w:rStyle w:val="a5"/>
            <w:rFonts w:ascii="Times New Roman" w:hAnsi="Times New Roman" w:cs="Times New Roman"/>
            <w:color w:val="auto"/>
            <w:sz w:val="26"/>
            <w:szCs w:val="26"/>
            <w:u w:val="none"/>
          </w:rPr>
          <w:t>пунктом 2 части 2</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3.1. При рассмотрении обращений и заявлений, информации о фактах, указанных в </w:t>
      </w:r>
      <w:hyperlink r:id="rId19" w:anchor="Par2" w:history="1">
        <w:r w:rsidRPr="00F628E6">
          <w:rPr>
            <w:rStyle w:val="a5"/>
            <w:rFonts w:ascii="Times New Roman" w:hAnsi="Times New Roman" w:cs="Times New Roman"/>
            <w:color w:val="auto"/>
            <w:sz w:val="26"/>
            <w:szCs w:val="26"/>
            <w:u w:val="none"/>
          </w:rPr>
          <w:t>части 2</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0" w:anchor="Par2" w:history="1">
        <w:r w:rsidRPr="00F628E6">
          <w:rPr>
            <w:rStyle w:val="a5"/>
            <w:rFonts w:ascii="Times New Roman" w:hAnsi="Times New Roman" w:cs="Times New Roman"/>
            <w:color w:val="auto"/>
            <w:sz w:val="26"/>
            <w:szCs w:val="26"/>
            <w:u w:val="none"/>
          </w:rPr>
          <w:t>части 2</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F628E6">
        <w:rPr>
          <w:rFonts w:ascii="Times New Roman" w:hAnsi="Times New Roman" w:cs="Times New Roman"/>
          <w:sz w:val="26"/>
          <w:szCs w:val="26"/>
        </w:rPr>
        <w:lastRenderedPageBreak/>
        <w:t xml:space="preserve">правовыми актами, получении достаточных данных о фактах, указанных в </w:t>
      </w:r>
      <w:hyperlink r:id="rId21" w:anchor="Par2" w:history="1">
        <w:r w:rsidRPr="00F628E6">
          <w:rPr>
            <w:rStyle w:val="a5"/>
            <w:rFonts w:ascii="Times New Roman" w:hAnsi="Times New Roman" w:cs="Times New Roman"/>
            <w:color w:val="auto"/>
            <w:sz w:val="26"/>
            <w:szCs w:val="26"/>
            <w:u w:val="none"/>
          </w:rPr>
          <w:t>части 2</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2" w:anchor="Par6" w:history="1">
        <w:r w:rsidRPr="00F628E6">
          <w:rPr>
            <w:rStyle w:val="a5"/>
            <w:rFonts w:ascii="Times New Roman" w:hAnsi="Times New Roman" w:cs="Times New Roman"/>
            <w:color w:val="auto"/>
            <w:sz w:val="26"/>
            <w:szCs w:val="26"/>
            <w:u w:val="none"/>
          </w:rPr>
          <w:t>пункте 2 части 2</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F628E6">
          <w:rPr>
            <w:rStyle w:val="a5"/>
            <w:rFonts w:ascii="Times New Roman" w:hAnsi="Times New Roman" w:cs="Times New Roman"/>
            <w:color w:val="auto"/>
            <w:sz w:val="26"/>
            <w:szCs w:val="26"/>
            <w:u w:val="none"/>
          </w:rPr>
          <w:t>статьями 11</w:t>
        </w:r>
      </w:hyperlink>
      <w:r w:rsidRPr="00F628E6">
        <w:rPr>
          <w:rFonts w:ascii="Times New Roman" w:hAnsi="Times New Roman" w:cs="Times New Roman"/>
          <w:sz w:val="26"/>
          <w:szCs w:val="26"/>
        </w:rPr>
        <w:t xml:space="preserve"> и </w:t>
      </w:r>
      <w:hyperlink r:id="rId24" w:history="1">
        <w:r w:rsidRPr="00F628E6">
          <w:rPr>
            <w:rStyle w:val="a5"/>
            <w:rFonts w:ascii="Times New Roman" w:hAnsi="Times New Roman" w:cs="Times New Roman"/>
            <w:color w:val="auto"/>
            <w:sz w:val="26"/>
            <w:szCs w:val="26"/>
            <w:u w:val="none"/>
          </w:rPr>
          <w:t>12</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25" w:anchor="Par8" w:history="1">
        <w:r w:rsidRPr="00F628E6">
          <w:rPr>
            <w:rStyle w:val="a5"/>
            <w:rFonts w:ascii="Times New Roman" w:hAnsi="Times New Roman" w:cs="Times New Roman"/>
            <w:color w:val="auto"/>
            <w:sz w:val="26"/>
            <w:szCs w:val="26"/>
            <w:u w:val="none"/>
          </w:rPr>
          <w:t>подпунктах "а"</w:t>
        </w:r>
      </w:hyperlink>
      <w:r w:rsidRPr="00F628E6">
        <w:rPr>
          <w:rFonts w:ascii="Times New Roman" w:hAnsi="Times New Roman" w:cs="Times New Roman"/>
          <w:sz w:val="26"/>
          <w:szCs w:val="26"/>
        </w:rPr>
        <w:t xml:space="preserve">, </w:t>
      </w:r>
      <w:hyperlink r:id="rId26" w:anchor="Par10" w:history="1">
        <w:r w:rsidRPr="00F628E6">
          <w:rPr>
            <w:rStyle w:val="a5"/>
            <w:rFonts w:ascii="Times New Roman" w:hAnsi="Times New Roman" w:cs="Times New Roman"/>
            <w:color w:val="auto"/>
            <w:sz w:val="26"/>
            <w:szCs w:val="26"/>
            <w:u w:val="none"/>
          </w:rPr>
          <w:t>"б"</w:t>
        </w:r>
      </w:hyperlink>
      <w:r w:rsidRPr="00F628E6">
        <w:rPr>
          <w:rFonts w:ascii="Times New Roman" w:hAnsi="Times New Roman" w:cs="Times New Roman"/>
          <w:sz w:val="26"/>
          <w:szCs w:val="26"/>
        </w:rPr>
        <w:t xml:space="preserve"> и </w:t>
      </w:r>
      <w:hyperlink r:id="rId27" w:anchor="Par14" w:history="1">
        <w:r w:rsidRPr="00F628E6">
          <w:rPr>
            <w:rStyle w:val="a5"/>
            <w:rFonts w:ascii="Times New Roman" w:hAnsi="Times New Roman" w:cs="Times New Roman"/>
            <w:color w:val="auto"/>
            <w:sz w:val="26"/>
            <w:szCs w:val="26"/>
            <w:u w:val="none"/>
          </w:rPr>
          <w:t>"г" пункта 2</w:t>
        </w:r>
      </w:hyperlink>
      <w:r w:rsidRPr="00F628E6">
        <w:rPr>
          <w:rFonts w:ascii="Times New Roman" w:hAnsi="Times New Roman" w:cs="Times New Roman"/>
          <w:sz w:val="26"/>
          <w:szCs w:val="26"/>
        </w:rPr>
        <w:t xml:space="preserve">, </w:t>
      </w:r>
      <w:hyperlink r:id="rId28" w:anchor="Par16" w:history="1">
        <w:r w:rsidRPr="00F628E6">
          <w:rPr>
            <w:rStyle w:val="a5"/>
            <w:rFonts w:ascii="Times New Roman" w:hAnsi="Times New Roman" w:cs="Times New Roman"/>
            <w:color w:val="auto"/>
            <w:sz w:val="26"/>
            <w:szCs w:val="26"/>
            <w:u w:val="none"/>
          </w:rPr>
          <w:t>пункте 2.1 части 2</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органами муниципального контроля после </w:t>
      </w:r>
      <w:hyperlink r:id="rId29" w:history="1">
        <w:r w:rsidRPr="00F628E6">
          <w:rPr>
            <w:rStyle w:val="a5"/>
            <w:rFonts w:ascii="Times New Roman" w:hAnsi="Times New Roman" w:cs="Times New Roman"/>
            <w:color w:val="auto"/>
            <w:sz w:val="26"/>
            <w:szCs w:val="26"/>
            <w:u w:val="none"/>
          </w:rPr>
          <w:t>согласования</w:t>
        </w:r>
      </w:hyperlink>
      <w:r w:rsidRPr="00F628E6">
        <w:rPr>
          <w:rFonts w:ascii="Times New Roman" w:hAnsi="Times New Roman" w:cs="Times New Roman"/>
          <w:sz w:val="26"/>
          <w:szCs w:val="26"/>
        </w:rPr>
        <w:t xml:space="preserve"> с органом прокуратуры по месту осуществления деятельности таких юридических лиц, индивидуальных предпринимателей.</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bookmarkStart w:id="10" w:name="Par35"/>
      <w:bookmarkEnd w:id="10"/>
      <w:r w:rsidRPr="00F628E6">
        <w:rPr>
          <w:rFonts w:ascii="Times New Roman" w:hAnsi="Times New Roman" w:cs="Times New Roman"/>
          <w:sz w:val="26"/>
          <w:szCs w:val="26"/>
        </w:rPr>
        <w:t xml:space="preserve">6. </w:t>
      </w:r>
      <w:hyperlink r:id="rId30" w:history="1">
        <w:r w:rsidRPr="00F628E6">
          <w:rPr>
            <w:rStyle w:val="a5"/>
            <w:rFonts w:ascii="Times New Roman" w:hAnsi="Times New Roman" w:cs="Times New Roman"/>
            <w:color w:val="auto"/>
            <w:sz w:val="26"/>
            <w:szCs w:val="26"/>
            <w:u w:val="none"/>
          </w:rPr>
          <w:t>Типовая форма</w:t>
        </w:r>
      </w:hyperlink>
      <w:r w:rsidRPr="00F628E6">
        <w:rPr>
          <w:rFonts w:ascii="Times New Roman" w:hAnsi="Times New Roman" w:cs="Times New Roman"/>
          <w:sz w:val="26"/>
          <w:szCs w:val="26"/>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bookmarkStart w:id="11" w:name="Par37"/>
      <w:bookmarkEnd w:id="11"/>
      <w:r w:rsidRPr="00F628E6">
        <w:rPr>
          <w:rFonts w:ascii="Times New Roman" w:hAnsi="Times New Roman" w:cs="Times New Roman"/>
          <w:sz w:val="26"/>
          <w:szCs w:val="26"/>
        </w:rPr>
        <w:t xml:space="preserve">7. </w:t>
      </w:r>
      <w:hyperlink r:id="rId31" w:history="1">
        <w:r w:rsidRPr="00F628E6">
          <w:rPr>
            <w:rStyle w:val="a5"/>
            <w:rFonts w:ascii="Times New Roman" w:hAnsi="Times New Roman" w:cs="Times New Roman"/>
            <w:color w:val="auto"/>
            <w:sz w:val="26"/>
            <w:szCs w:val="26"/>
            <w:u w:val="none"/>
          </w:rPr>
          <w:t>Порядок</w:t>
        </w:r>
      </w:hyperlink>
      <w:r w:rsidRPr="00F628E6">
        <w:rPr>
          <w:rFonts w:ascii="Times New Roman" w:hAnsi="Times New Roman" w:cs="Times New Roman"/>
          <w:sz w:val="26"/>
          <w:szCs w:val="26"/>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w:t>
      </w:r>
      <w:r w:rsidRPr="00F628E6">
        <w:rPr>
          <w:rFonts w:ascii="Times New Roman" w:hAnsi="Times New Roman" w:cs="Times New Roman"/>
          <w:sz w:val="26"/>
          <w:szCs w:val="26"/>
        </w:rPr>
        <w:lastRenderedPageBreak/>
        <w:t>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11. Основаниями для отказа в согласовании проведения внеплановой выездной проверки являются: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2) отсутствие оснований для проведения внеплановой выездной проверки в соответствии с требованиями </w:t>
      </w:r>
      <w:hyperlink r:id="rId32" w:anchor="Par2" w:history="1">
        <w:r w:rsidRPr="00F628E6">
          <w:rPr>
            <w:rStyle w:val="a5"/>
            <w:rFonts w:ascii="Times New Roman" w:hAnsi="Times New Roman" w:cs="Times New Roman"/>
            <w:color w:val="auto"/>
            <w:sz w:val="26"/>
            <w:szCs w:val="26"/>
            <w:u w:val="none"/>
          </w:rPr>
          <w:t>части 2</w:t>
        </w:r>
      </w:hyperlink>
      <w:r w:rsidRPr="00F628E6">
        <w:rPr>
          <w:rFonts w:ascii="Times New Roman" w:hAnsi="Times New Roman" w:cs="Times New Roman"/>
          <w:sz w:val="26"/>
          <w:szCs w:val="26"/>
        </w:rPr>
        <w:t xml:space="preserve"> настоящей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628E6">
        <w:rPr>
          <w:rFonts w:ascii="Times New Roman" w:hAnsi="Times New Roman" w:cs="Times New Roman"/>
          <w:sz w:val="26"/>
          <w:szCs w:val="26"/>
        </w:rPr>
        <w:lastRenderedPageBreak/>
        <w:t xml:space="preserve">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3" w:anchor="Par35" w:history="1">
        <w:r w:rsidRPr="00F628E6">
          <w:rPr>
            <w:rStyle w:val="a5"/>
            <w:rFonts w:ascii="Times New Roman" w:hAnsi="Times New Roman" w:cs="Times New Roman"/>
            <w:color w:val="auto"/>
            <w:sz w:val="26"/>
            <w:szCs w:val="26"/>
            <w:u w:val="none"/>
          </w:rPr>
          <w:t>частями 6</w:t>
        </w:r>
      </w:hyperlink>
      <w:r w:rsidRPr="00F628E6">
        <w:rPr>
          <w:rFonts w:ascii="Times New Roman" w:hAnsi="Times New Roman" w:cs="Times New Roman"/>
          <w:sz w:val="26"/>
          <w:szCs w:val="26"/>
        </w:rPr>
        <w:t xml:space="preserve"> и </w:t>
      </w:r>
      <w:hyperlink r:id="rId34" w:anchor="Par37" w:history="1">
        <w:r w:rsidRPr="00F628E6">
          <w:rPr>
            <w:rStyle w:val="a5"/>
            <w:rFonts w:ascii="Times New Roman" w:hAnsi="Times New Roman" w:cs="Times New Roman"/>
            <w:color w:val="auto"/>
            <w:sz w:val="26"/>
            <w:szCs w:val="26"/>
            <w:u w:val="none"/>
          </w:rPr>
          <w:t>7</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35" w:anchor="Par6" w:history="1">
        <w:r w:rsidRPr="00F628E6">
          <w:rPr>
            <w:rStyle w:val="a5"/>
            <w:rFonts w:ascii="Times New Roman" w:hAnsi="Times New Roman" w:cs="Times New Roman"/>
            <w:color w:val="auto"/>
            <w:sz w:val="26"/>
            <w:szCs w:val="26"/>
            <w:u w:val="none"/>
          </w:rPr>
          <w:t>пункте 2 части 2</w:t>
        </w:r>
      </w:hyperlink>
      <w:r w:rsidRPr="00F628E6">
        <w:rPr>
          <w:rFonts w:ascii="Times New Roman" w:hAnsi="Times New Roman" w:cs="Times New Roman"/>
          <w:sz w:val="26"/>
          <w:szCs w:val="26"/>
        </w:rPr>
        <w:t xml:space="preserve"> статьи 10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w:t>
      </w:r>
      <w:r w:rsidRPr="00F628E6">
        <w:rPr>
          <w:rFonts w:ascii="Times New Roman" w:hAnsi="Times New Roman" w:cs="Times New Roman"/>
          <w:sz w:val="26"/>
          <w:szCs w:val="26"/>
        </w:rPr>
        <w:lastRenderedPageBreak/>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r w:rsidRPr="00F628E6">
        <w:rPr>
          <w:rFonts w:ascii="Times New Roman" w:hAnsi="Times New Roman" w:cs="Times New Roman"/>
          <w:b/>
          <w:sz w:val="26"/>
          <w:szCs w:val="26"/>
        </w:rPr>
        <w:t>Статья 5. Срок проведения проверки</w:t>
      </w: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1. Срок проведения каждой из проверок, предусмотренных </w:t>
      </w:r>
      <w:hyperlink r:id="rId36" w:history="1">
        <w:r w:rsidRPr="00F628E6">
          <w:rPr>
            <w:rStyle w:val="a5"/>
            <w:rFonts w:ascii="Times New Roman" w:hAnsi="Times New Roman" w:cs="Times New Roman"/>
            <w:color w:val="auto"/>
            <w:sz w:val="26"/>
            <w:szCs w:val="26"/>
            <w:u w:val="none"/>
          </w:rPr>
          <w:t>статьями 11</w:t>
        </w:r>
      </w:hyperlink>
      <w:r w:rsidRPr="00F628E6">
        <w:rPr>
          <w:rFonts w:ascii="Times New Roman" w:hAnsi="Times New Roman" w:cs="Times New Roman"/>
          <w:sz w:val="26"/>
          <w:szCs w:val="26"/>
        </w:rPr>
        <w:t xml:space="preserve"> и </w:t>
      </w:r>
      <w:hyperlink r:id="rId37" w:history="1">
        <w:r w:rsidRPr="00F628E6">
          <w:rPr>
            <w:rStyle w:val="a5"/>
            <w:rFonts w:ascii="Times New Roman" w:hAnsi="Times New Roman" w:cs="Times New Roman"/>
            <w:color w:val="auto"/>
            <w:sz w:val="26"/>
            <w:szCs w:val="26"/>
            <w:u w:val="none"/>
          </w:rPr>
          <w:t>12</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r:id="rId38" w:history="1">
        <w:r w:rsidRPr="00F628E6">
          <w:rPr>
            <w:rStyle w:val="a5"/>
            <w:rFonts w:ascii="Times New Roman" w:hAnsi="Times New Roman" w:cs="Times New Roman"/>
            <w:color w:val="auto"/>
            <w:sz w:val="26"/>
            <w:szCs w:val="26"/>
            <w:u w:val="none"/>
          </w:rPr>
          <w:t>частями 1</w:t>
        </w:r>
      </w:hyperlink>
      <w:r w:rsidRPr="00F628E6">
        <w:rPr>
          <w:rFonts w:ascii="Times New Roman" w:hAnsi="Times New Roman" w:cs="Times New Roman"/>
          <w:sz w:val="26"/>
          <w:szCs w:val="26"/>
        </w:rPr>
        <w:t xml:space="preserve"> и </w:t>
      </w:r>
      <w:hyperlink r:id="rId39" w:history="1">
        <w:r w:rsidRPr="00F628E6">
          <w:rPr>
            <w:rStyle w:val="a5"/>
            <w:rFonts w:ascii="Times New Roman" w:hAnsi="Times New Roman" w:cs="Times New Roman"/>
            <w:color w:val="auto"/>
            <w:sz w:val="26"/>
            <w:szCs w:val="26"/>
            <w:u w:val="none"/>
          </w:rPr>
          <w:t>2 статьи 8.1</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bookmarkStart w:id="12" w:name="Par3"/>
      <w:bookmarkEnd w:id="12"/>
      <w:r w:rsidRPr="00F628E6">
        <w:rPr>
          <w:rFonts w:ascii="Times New Roman" w:hAnsi="Times New Roman" w:cs="Times New Roman"/>
          <w:sz w:val="26"/>
          <w:szCs w:val="26"/>
        </w:rPr>
        <w:t xml:space="preserve">2. В отношении одного субъекта </w:t>
      </w:r>
      <w:hyperlink r:id="rId40" w:history="1">
        <w:r w:rsidRPr="00F628E6">
          <w:rPr>
            <w:rStyle w:val="a5"/>
            <w:rFonts w:ascii="Times New Roman" w:hAnsi="Times New Roman" w:cs="Times New Roman"/>
            <w:color w:val="auto"/>
            <w:sz w:val="26"/>
            <w:szCs w:val="26"/>
            <w:u w:val="none"/>
          </w:rPr>
          <w:t>малого предпринимательства</w:t>
        </w:r>
      </w:hyperlink>
      <w:r w:rsidRPr="00F628E6">
        <w:rPr>
          <w:rFonts w:ascii="Times New Roman" w:hAnsi="Times New Roman" w:cs="Times New Roman"/>
          <w:sz w:val="26"/>
          <w:szCs w:val="26"/>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 w:history="1">
        <w:proofErr w:type="spellStart"/>
        <w:r w:rsidRPr="00F628E6">
          <w:rPr>
            <w:rStyle w:val="a5"/>
            <w:rFonts w:ascii="Times New Roman" w:hAnsi="Times New Roman" w:cs="Times New Roman"/>
            <w:color w:val="auto"/>
            <w:sz w:val="26"/>
            <w:szCs w:val="26"/>
            <w:u w:val="none"/>
          </w:rPr>
          <w:t>микропредприятия</w:t>
        </w:r>
        <w:proofErr w:type="spellEnd"/>
      </w:hyperlink>
      <w:r w:rsidRPr="00F628E6">
        <w:rPr>
          <w:rFonts w:ascii="Times New Roman" w:hAnsi="Times New Roman" w:cs="Times New Roman"/>
          <w:sz w:val="26"/>
          <w:szCs w:val="26"/>
        </w:rPr>
        <w:t xml:space="preserve"> в год.</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2.1. В случае необходимости при проведении проверки, указанной в </w:t>
      </w:r>
      <w:hyperlink r:id="rId42" w:anchor="Par3" w:history="1">
        <w:r w:rsidRPr="00F628E6">
          <w:rPr>
            <w:rStyle w:val="a5"/>
            <w:rFonts w:ascii="Times New Roman" w:hAnsi="Times New Roman" w:cs="Times New Roman"/>
            <w:color w:val="auto"/>
            <w:sz w:val="26"/>
            <w:szCs w:val="26"/>
            <w:u w:val="none"/>
          </w:rPr>
          <w:t>части 2</w:t>
        </w:r>
      </w:hyperlink>
      <w:r w:rsidRPr="00F628E6">
        <w:rPr>
          <w:rFonts w:ascii="Times New Roman" w:hAnsi="Times New Roman" w:cs="Times New Roman"/>
          <w:sz w:val="26"/>
          <w:szCs w:val="26"/>
        </w:rPr>
        <w:t xml:space="preserve"> статьи 13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r w:rsidRPr="00F628E6">
        <w:rPr>
          <w:rFonts w:ascii="Times New Roman" w:hAnsi="Times New Roman" w:cs="Times New Roman"/>
          <w:sz w:val="26"/>
          <w:szCs w:val="26"/>
        </w:rPr>
        <w:lastRenderedPageBreak/>
        <w:t>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628E6">
        <w:rPr>
          <w:rFonts w:ascii="Times New Roman" w:hAnsi="Times New Roman" w:cs="Times New Roman"/>
          <w:sz w:val="26"/>
          <w:szCs w:val="26"/>
        </w:rPr>
        <w:t>микропредприятий</w:t>
      </w:r>
      <w:proofErr w:type="spellEnd"/>
      <w:r w:rsidRPr="00F628E6">
        <w:rPr>
          <w:rFonts w:ascii="Times New Roman" w:hAnsi="Times New Roman" w:cs="Times New Roman"/>
          <w:sz w:val="26"/>
          <w:szCs w:val="26"/>
        </w:rPr>
        <w:t xml:space="preserve"> не более чем на пятнадцать часов.</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r w:rsidRPr="00F628E6">
        <w:rPr>
          <w:rFonts w:ascii="Times New Roman" w:hAnsi="Times New Roman" w:cs="Times New Roman"/>
          <w:sz w:val="26"/>
          <w:szCs w:val="26"/>
        </w:rPr>
        <w:t xml:space="preserve">4. Срок проведения каждой из предусмотренных </w:t>
      </w:r>
      <w:hyperlink r:id="rId43" w:history="1">
        <w:r w:rsidRPr="00F628E6">
          <w:rPr>
            <w:rStyle w:val="a5"/>
            <w:rFonts w:ascii="Times New Roman" w:hAnsi="Times New Roman" w:cs="Times New Roman"/>
            <w:color w:val="auto"/>
            <w:sz w:val="26"/>
            <w:szCs w:val="26"/>
            <w:u w:val="none"/>
          </w:rPr>
          <w:t>статьями 11</w:t>
        </w:r>
      </w:hyperlink>
      <w:r w:rsidRPr="00F628E6">
        <w:rPr>
          <w:rFonts w:ascii="Times New Roman" w:hAnsi="Times New Roman" w:cs="Times New Roman"/>
          <w:sz w:val="26"/>
          <w:szCs w:val="26"/>
        </w:rPr>
        <w:t xml:space="preserve"> и </w:t>
      </w:r>
      <w:hyperlink r:id="rId44" w:history="1">
        <w:r w:rsidRPr="00F628E6">
          <w:rPr>
            <w:rStyle w:val="a5"/>
            <w:rFonts w:ascii="Times New Roman" w:hAnsi="Times New Roman" w:cs="Times New Roman"/>
            <w:color w:val="auto"/>
            <w:sz w:val="26"/>
            <w:szCs w:val="26"/>
            <w:u w:val="none"/>
          </w:rPr>
          <w:t>12</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p>
    <w:p w:rsidR="00F628E6" w:rsidRPr="00F628E6" w:rsidRDefault="00F628E6" w:rsidP="00F628E6">
      <w:pPr>
        <w:autoSpaceDE w:val="0"/>
        <w:autoSpaceDN w:val="0"/>
        <w:adjustRightInd w:val="0"/>
        <w:spacing w:after="0" w:line="240" w:lineRule="auto"/>
        <w:ind w:firstLine="539"/>
        <w:jc w:val="center"/>
        <w:rPr>
          <w:rFonts w:ascii="Times New Roman" w:hAnsi="Times New Roman" w:cs="Times New Roman"/>
          <w:b/>
          <w:sz w:val="26"/>
          <w:szCs w:val="26"/>
        </w:rPr>
      </w:pPr>
      <w:r w:rsidRPr="00F628E6">
        <w:rPr>
          <w:rFonts w:ascii="Times New Roman" w:hAnsi="Times New Roman" w:cs="Times New Roman"/>
          <w:b/>
          <w:sz w:val="26"/>
          <w:szCs w:val="26"/>
        </w:rPr>
        <w:t>Статья 6. Единый реестр проверок</w:t>
      </w:r>
    </w:p>
    <w:p w:rsidR="00F628E6" w:rsidRPr="00F628E6" w:rsidRDefault="00F628E6" w:rsidP="00F628E6">
      <w:pPr>
        <w:autoSpaceDE w:val="0"/>
        <w:autoSpaceDN w:val="0"/>
        <w:adjustRightInd w:val="0"/>
        <w:spacing w:after="0" w:line="240" w:lineRule="auto"/>
        <w:ind w:firstLine="539"/>
        <w:jc w:val="both"/>
        <w:rPr>
          <w:rFonts w:ascii="Times New Roman" w:hAnsi="Times New Roman" w:cs="Times New Roman"/>
          <w:sz w:val="26"/>
          <w:szCs w:val="26"/>
        </w:rPr>
      </w:pPr>
    </w:p>
    <w:p w:rsidR="00F628E6" w:rsidRPr="00F628E6" w:rsidRDefault="00F628E6" w:rsidP="00F628E6">
      <w:pPr>
        <w:pStyle w:val="a3"/>
        <w:numPr>
          <w:ilvl w:val="0"/>
          <w:numId w:val="7"/>
        </w:numPr>
        <w:autoSpaceDE w:val="0"/>
        <w:autoSpaceDN w:val="0"/>
        <w:adjustRightInd w:val="0"/>
        <w:spacing w:after="0" w:line="240" w:lineRule="auto"/>
        <w:ind w:left="0" w:firstLine="567"/>
        <w:contextualSpacing w:val="0"/>
        <w:jc w:val="both"/>
        <w:rPr>
          <w:rFonts w:ascii="Times New Roman" w:hAnsi="Times New Roman" w:cs="Times New Roman"/>
          <w:sz w:val="26"/>
          <w:szCs w:val="26"/>
        </w:rPr>
      </w:pPr>
      <w:r w:rsidRPr="00F628E6">
        <w:rPr>
          <w:rFonts w:ascii="Times New Roman" w:hAnsi="Times New Roman" w:cs="Times New Roman"/>
          <w:sz w:val="26"/>
          <w:szCs w:val="26"/>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45" w:history="1">
        <w:r w:rsidRPr="00F628E6">
          <w:rPr>
            <w:rStyle w:val="a5"/>
            <w:rFonts w:ascii="Times New Roman" w:hAnsi="Times New Roman" w:cs="Times New Roman"/>
            <w:color w:val="auto"/>
            <w:sz w:val="26"/>
            <w:szCs w:val="26"/>
            <w:u w:val="none"/>
          </w:rPr>
          <w:t>пунктом 1.1 части 2 статьи 10</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2. </w:t>
      </w:r>
      <w:hyperlink r:id="rId46" w:history="1">
        <w:r w:rsidRPr="00F628E6">
          <w:rPr>
            <w:rStyle w:val="a5"/>
            <w:rFonts w:ascii="Times New Roman" w:hAnsi="Times New Roman" w:cs="Times New Roman"/>
            <w:color w:val="auto"/>
            <w:sz w:val="26"/>
            <w:szCs w:val="26"/>
            <w:u w:val="none"/>
          </w:rPr>
          <w:t>Правила</w:t>
        </w:r>
      </w:hyperlink>
      <w:r w:rsidRPr="00F628E6">
        <w:rPr>
          <w:rFonts w:ascii="Times New Roman" w:hAnsi="Times New Roman" w:cs="Times New Roman"/>
          <w:sz w:val="26"/>
          <w:szCs w:val="26"/>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требования к порядку создания и ввода в эксплуатацию единого реестра проверок;</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 порядок присвоения в автоматическом режиме учетного номера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учетный номер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47" w:history="1">
        <w:r w:rsidRPr="00F628E6">
          <w:rPr>
            <w:rStyle w:val="a5"/>
            <w:rFonts w:ascii="Times New Roman" w:hAnsi="Times New Roman" w:cs="Times New Roman"/>
            <w:color w:val="auto"/>
            <w:sz w:val="26"/>
            <w:szCs w:val="26"/>
            <w:u w:val="none"/>
          </w:rPr>
          <w:t>пунктами 1</w:t>
        </w:r>
      </w:hyperlink>
      <w:r w:rsidRPr="00F628E6">
        <w:rPr>
          <w:rFonts w:ascii="Times New Roman" w:hAnsi="Times New Roman" w:cs="Times New Roman"/>
          <w:sz w:val="26"/>
          <w:szCs w:val="26"/>
        </w:rPr>
        <w:t xml:space="preserve"> - </w:t>
      </w:r>
      <w:hyperlink r:id="rId48" w:history="1">
        <w:r w:rsidRPr="00F628E6">
          <w:rPr>
            <w:rStyle w:val="a5"/>
            <w:rFonts w:ascii="Times New Roman" w:hAnsi="Times New Roman" w:cs="Times New Roman"/>
            <w:color w:val="auto"/>
            <w:sz w:val="26"/>
            <w:szCs w:val="26"/>
            <w:u w:val="none"/>
          </w:rPr>
          <w:t>6</w:t>
        </w:r>
      </w:hyperlink>
      <w:r w:rsidRPr="00F628E6">
        <w:rPr>
          <w:rFonts w:ascii="Times New Roman" w:hAnsi="Times New Roman" w:cs="Times New Roman"/>
          <w:sz w:val="26"/>
          <w:szCs w:val="26"/>
        </w:rPr>
        <w:t xml:space="preserve"> и </w:t>
      </w:r>
      <w:hyperlink r:id="rId49" w:history="1">
        <w:r w:rsidRPr="00F628E6">
          <w:rPr>
            <w:rStyle w:val="a5"/>
            <w:rFonts w:ascii="Times New Roman" w:hAnsi="Times New Roman" w:cs="Times New Roman"/>
            <w:color w:val="auto"/>
            <w:sz w:val="26"/>
            <w:szCs w:val="26"/>
            <w:u w:val="none"/>
          </w:rPr>
          <w:t>9 части 2 статьи 14</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3) информация, указываемая в акте проверки и предусмотренная </w:t>
      </w:r>
      <w:hyperlink r:id="rId50" w:history="1">
        <w:r w:rsidRPr="00F628E6">
          <w:rPr>
            <w:rStyle w:val="a5"/>
            <w:rFonts w:ascii="Times New Roman" w:hAnsi="Times New Roman" w:cs="Times New Roman"/>
            <w:color w:val="auto"/>
            <w:sz w:val="26"/>
            <w:szCs w:val="26"/>
            <w:u w:val="none"/>
          </w:rPr>
          <w:t>пунктами 1</w:t>
        </w:r>
      </w:hyperlink>
      <w:r w:rsidRPr="00F628E6">
        <w:rPr>
          <w:rFonts w:ascii="Times New Roman" w:hAnsi="Times New Roman" w:cs="Times New Roman"/>
          <w:sz w:val="26"/>
          <w:szCs w:val="26"/>
        </w:rPr>
        <w:t xml:space="preserve"> - </w:t>
      </w:r>
      <w:hyperlink r:id="rId51" w:history="1">
        <w:r w:rsidRPr="00F628E6">
          <w:rPr>
            <w:rStyle w:val="a5"/>
            <w:rFonts w:ascii="Times New Roman" w:hAnsi="Times New Roman" w:cs="Times New Roman"/>
            <w:color w:val="auto"/>
            <w:sz w:val="26"/>
            <w:szCs w:val="26"/>
            <w:u w:val="none"/>
          </w:rPr>
          <w:t>6 части 2 статьи 16</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52" w:history="1">
        <w:r w:rsidRPr="00F628E6">
          <w:rPr>
            <w:rStyle w:val="a5"/>
            <w:rFonts w:ascii="Times New Roman" w:hAnsi="Times New Roman" w:cs="Times New Roman"/>
            <w:color w:val="auto"/>
            <w:sz w:val="26"/>
            <w:szCs w:val="26"/>
            <w:u w:val="none"/>
          </w:rPr>
          <w:t>тайне</w:t>
        </w:r>
      </w:hyperlink>
      <w:r w:rsidRPr="00F628E6">
        <w:rPr>
          <w:rFonts w:ascii="Times New Roman" w:hAnsi="Times New Roman" w:cs="Times New Roman"/>
          <w:sz w:val="26"/>
          <w:szCs w:val="26"/>
        </w:rPr>
        <w:t>.</w:t>
      </w:r>
    </w:p>
    <w:p w:rsidR="00F628E6" w:rsidRDefault="00F628E6" w:rsidP="00F628E6">
      <w:pPr>
        <w:autoSpaceDE w:val="0"/>
        <w:autoSpaceDN w:val="0"/>
        <w:adjustRightInd w:val="0"/>
        <w:spacing w:after="0" w:line="240" w:lineRule="auto"/>
        <w:ind w:firstLine="539"/>
        <w:jc w:val="center"/>
        <w:rPr>
          <w:rFonts w:ascii="Times New Roman" w:hAnsi="Times New Roman" w:cs="Times New Roman"/>
          <w:b/>
          <w:sz w:val="26"/>
          <w:szCs w:val="26"/>
        </w:rPr>
      </w:pPr>
    </w:p>
    <w:p w:rsidR="00F628E6" w:rsidRDefault="00F628E6" w:rsidP="00F628E6">
      <w:pPr>
        <w:autoSpaceDE w:val="0"/>
        <w:autoSpaceDN w:val="0"/>
        <w:adjustRightInd w:val="0"/>
        <w:spacing w:after="0" w:line="240" w:lineRule="auto"/>
        <w:ind w:firstLine="539"/>
        <w:jc w:val="center"/>
        <w:rPr>
          <w:rFonts w:ascii="Times New Roman" w:hAnsi="Times New Roman" w:cs="Times New Roman"/>
          <w:b/>
          <w:sz w:val="26"/>
          <w:szCs w:val="26"/>
        </w:rPr>
      </w:pPr>
    </w:p>
    <w:p w:rsidR="00F628E6" w:rsidRDefault="00F628E6" w:rsidP="00F628E6">
      <w:pPr>
        <w:autoSpaceDE w:val="0"/>
        <w:autoSpaceDN w:val="0"/>
        <w:adjustRightInd w:val="0"/>
        <w:spacing w:after="0" w:line="240" w:lineRule="auto"/>
        <w:ind w:firstLine="539"/>
        <w:jc w:val="center"/>
        <w:rPr>
          <w:rFonts w:ascii="Times New Roman" w:hAnsi="Times New Roman" w:cs="Times New Roman"/>
          <w:b/>
          <w:sz w:val="26"/>
          <w:szCs w:val="26"/>
        </w:rPr>
      </w:pPr>
    </w:p>
    <w:p w:rsidR="00F628E6" w:rsidRDefault="00F628E6" w:rsidP="00F628E6">
      <w:pPr>
        <w:autoSpaceDE w:val="0"/>
        <w:autoSpaceDN w:val="0"/>
        <w:adjustRightInd w:val="0"/>
        <w:spacing w:after="0" w:line="240" w:lineRule="auto"/>
        <w:ind w:firstLine="539"/>
        <w:jc w:val="center"/>
        <w:rPr>
          <w:rFonts w:ascii="Times New Roman" w:hAnsi="Times New Roman" w:cs="Times New Roman"/>
          <w:b/>
          <w:sz w:val="26"/>
          <w:szCs w:val="26"/>
        </w:rPr>
      </w:pPr>
    </w:p>
    <w:p w:rsidR="00F628E6" w:rsidRPr="00F628E6" w:rsidRDefault="00F628E6" w:rsidP="00F628E6">
      <w:pPr>
        <w:autoSpaceDE w:val="0"/>
        <w:autoSpaceDN w:val="0"/>
        <w:adjustRightInd w:val="0"/>
        <w:spacing w:after="0" w:line="240" w:lineRule="auto"/>
        <w:ind w:firstLine="539"/>
        <w:jc w:val="center"/>
        <w:rPr>
          <w:rFonts w:ascii="Times New Roman" w:hAnsi="Times New Roman" w:cs="Times New Roman"/>
          <w:b/>
          <w:sz w:val="26"/>
          <w:szCs w:val="26"/>
        </w:rPr>
      </w:pPr>
      <w:r w:rsidRPr="00F628E6">
        <w:rPr>
          <w:rFonts w:ascii="Times New Roman" w:hAnsi="Times New Roman" w:cs="Times New Roman"/>
          <w:b/>
          <w:sz w:val="26"/>
          <w:szCs w:val="26"/>
        </w:rPr>
        <w:t>Статья 7. Порядок организации проверки</w:t>
      </w:r>
    </w:p>
    <w:p w:rsidR="00F628E6" w:rsidRPr="00F628E6" w:rsidRDefault="00F628E6" w:rsidP="00F628E6">
      <w:pPr>
        <w:autoSpaceDE w:val="0"/>
        <w:autoSpaceDN w:val="0"/>
        <w:adjustRightInd w:val="0"/>
        <w:spacing w:after="0" w:line="240" w:lineRule="auto"/>
        <w:ind w:firstLine="539"/>
        <w:jc w:val="center"/>
        <w:rPr>
          <w:rFonts w:ascii="Times New Roman" w:hAnsi="Times New Roman" w:cs="Times New Roman"/>
          <w:b/>
          <w:sz w:val="26"/>
          <w:szCs w:val="26"/>
        </w:rPr>
      </w:pP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53" w:history="1">
        <w:r w:rsidRPr="00F628E6">
          <w:rPr>
            <w:rStyle w:val="a5"/>
            <w:rFonts w:ascii="Times New Roman" w:hAnsi="Times New Roman" w:cs="Times New Roman"/>
            <w:color w:val="auto"/>
            <w:sz w:val="26"/>
            <w:szCs w:val="26"/>
            <w:u w:val="none"/>
          </w:rPr>
          <w:t>Типовая форма</w:t>
        </w:r>
      </w:hyperlink>
      <w:r w:rsidRPr="00F628E6">
        <w:rPr>
          <w:rFonts w:ascii="Times New Roman" w:hAnsi="Times New Roman" w:cs="Times New Roman"/>
          <w:sz w:val="26"/>
          <w:szCs w:val="26"/>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Pr="00F628E6">
        <w:rPr>
          <w:rFonts w:ascii="Times New Roman" w:hAnsi="Times New Roman" w:cs="Times New Roman"/>
          <w:sz w:val="26"/>
          <w:szCs w:val="26"/>
        </w:rPr>
        <w:lastRenderedPageBreak/>
        <w:t>или приказе руководителя, заместителя руководителя органа государственного контроля (надзора), органа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 цели, задачи, предмет проверки и срок ее проведения;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5) правовые основания проведения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9) даты начала и окончания проведения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4" w:history="1">
        <w:r w:rsidRPr="00F628E6">
          <w:rPr>
            <w:rStyle w:val="a5"/>
            <w:rFonts w:ascii="Times New Roman" w:hAnsi="Times New Roman" w:cs="Times New Roman"/>
            <w:color w:val="auto"/>
            <w:sz w:val="26"/>
            <w:szCs w:val="26"/>
            <w:u w:val="none"/>
          </w:rPr>
          <w:t>порядке</w:t>
        </w:r>
      </w:hyperlink>
      <w:r w:rsidRPr="00F628E6">
        <w:rPr>
          <w:rFonts w:ascii="Times New Roman" w:hAnsi="Times New Roman" w:cs="Times New Roman"/>
          <w:sz w:val="26"/>
          <w:szCs w:val="26"/>
        </w:rPr>
        <w:t xml:space="preserve"> и в размерах, которые установлены Правительством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r w:rsidRPr="00F628E6">
        <w:rPr>
          <w:rFonts w:ascii="Times New Roman" w:hAnsi="Times New Roman" w:cs="Times New Roman"/>
          <w:b/>
          <w:sz w:val="26"/>
          <w:szCs w:val="26"/>
        </w:rPr>
        <w:t>Статья 8. Ограничения при проведении проверки</w:t>
      </w: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При проведении проверки должностные лица органа государственного контроля (надзора), органа муниципального контроля не вправе:</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5" w:history="1">
        <w:r w:rsidRPr="00F628E6">
          <w:rPr>
            <w:rStyle w:val="a5"/>
            <w:rFonts w:ascii="Times New Roman" w:hAnsi="Times New Roman" w:cs="Times New Roman"/>
            <w:color w:val="auto"/>
            <w:sz w:val="26"/>
            <w:szCs w:val="26"/>
            <w:u w:val="none"/>
          </w:rPr>
          <w:t>подпунктом "б" пункта 2 части 2 статьи 10</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6" w:history="1">
        <w:r w:rsidRPr="00F628E6">
          <w:rPr>
            <w:rStyle w:val="a5"/>
            <w:rFonts w:ascii="Times New Roman" w:hAnsi="Times New Roman" w:cs="Times New Roman"/>
            <w:color w:val="auto"/>
            <w:sz w:val="26"/>
            <w:szCs w:val="26"/>
            <w:u w:val="none"/>
          </w:rPr>
          <w:t>тайну</w:t>
        </w:r>
      </w:hyperlink>
      <w:r w:rsidRPr="00F628E6">
        <w:rPr>
          <w:rFonts w:ascii="Times New Roman" w:hAnsi="Times New Roman" w:cs="Times New Roman"/>
          <w:sz w:val="26"/>
          <w:szCs w:val="26"/>
        </w:rPr>
        <w:t>, за исключением случаев, предусмотренных законодательством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6) превышать установленные сроки проведения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r w:rsidRPr="00F628E6">
        <w:rPr>
          <w:rFonts w:ascii="Times New Roman" w:hAnsi="Times New Roman" w:cs="Times New Roman"/>
          <w:b/>
          <w:sz w:val="26"/>
          <w:szCs w:val="26"/>
        </w:rPr>
        <w:t>Статья 9. Порядок оформления результатов проверки</w:t>
      </w: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7" w:history="1">
        <w:r w:rsidRPr="00F628E6">
          <w:rPr>
            <w:rStyle w:val="a5"/>
            <w:rFonts w:ascii="Times New Roman" w:hAnsi="Times New Roman" w:cs="Times New Roman"/>
            <w:color w:val="auto"/>
            <w:sz w:val="26"/>
            <w:szCs w:val="26"/>
            <w:u w:val="none"/>
          </w:rPr>
          <w:t>Типовая форма</w:t>
        </w:r>
      </w:hyperlink>
      <w:r w:rsidRPr="00F628E6">
        <w:rPr>
          <w:rFonts w:ascii="Times New Roman" w:hAnsi="Times New Roman" w:cs="Times New Roman"/>
          <w:sz w:val="26"/>
          <w:szCs w:val="26"/>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 В акте проверки указываются: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дата, время и место составления акта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 наименование органа государственного контроля (надзора) или органа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6) дата, время, продолжительность и место проведения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9) подписи должностного лица или должностных лиц, проводивших проверку.</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w:t>
      </w:r>
      <w:r w:rsidRPr="00F628E6">
        <w:rPr>
          <w:rFonts w:ascii="Times New Roman" w:hAnsi="Times New Roman" w:cs="Times New Roman"/>
          <w:sz w:val="26"/>
          <w:szCs w:val="26"/>
        </w:rPr>
        <w:lastRenderedPageBreak/>
        <w:t>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7. Результаты проверки, содержащие информацию, составляющую государственную, коммерческую, служебную, </w:t>
      </w:r>
      <w:hyperlink r:id="rId58" w:history="1">
        <w:r w:rsidRPr="00F628E6">
          <w:rPr>
            <w:rStyle w:val="a5"/>
            <w:rFonts w:ascii="Times New Roman" w:hAnsi="Times New Roman" w:cs="Times New Roman"/>
            <w:color w:val="auto"/>
            <w:sz w:val="26"/>
            <w:szCs w:val="26"/>
            <w:u w:val="none"/>
          </w:rPr>
          <w:t>иную</w:t>
        </w:r>
      </w:hyperlink>
      <w:r w:rsidRPr="00F628E6">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lastRenderedPageBreak/>
        <w:t xml:space="preserve">8. Юридические лица, индивидуальные предприниматели вправе вести журнал учета проверок по </w:t>
      </w:r>
      <w:hyperlink r:id="rId59" w:history="1">
        <w:r w:rsidRPr="00F628E6">
          <w:rPr>
            <w:rStyle w:val="a5"/>
            <w:rFonts w:ascii="Times New Roman" w:hAnsi="Times New Roman" w:cs="Times New Roman"/>
            <w:color w:val="auto"/>
            <w:sz w:val="26"/>
            <w:szCs w:val="26"/>
            <w:u w:val="none"/>
          </w:rPr>
          <w:t>типовой форме</w:t>
        </w:r>
      </w:hyperlink>
      <w:r w:rsidRPr="00F628E6">
        <w:rPr>
          <w:rFonts w:ascii="Times New Roman" w:hAnsi="Times New Roman" w:cs="Times New Roman"/>
          <w:sz w:val="26"/>
          <w:szCs w:val="26"/>
        </w:rPr>
        <w:t>, установленной федеральным органом исполнительной власти, уполномоченным Правительством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11. При отсутствии журнала учета проверок в акте проверки делается соответствующая запись.</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r w:rsidRPr="00F628E6">
        <w:rPr>
          <w:rFonts w:ascii="Times New Roman" w:hAnsi="Times New Roman" w:cs="Times New Roman"/>
          <w:b/>
          <w:sz w:val="26"/>
          <w:szCs w:val="26"/>
        </w:rPr>
        <w:t>Статья 10. Контрольная закупка.</w:t>
      </w: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3. Контрольная закупка проводится по основаниям, предусмотренным </w:t>
      </w:r>
      <w:hyperlink r:id="rId60" w:history="1">
        <w:r w:rsidRPr="00F628E6">
          <w:rPr>
            <w:rStyle w:val="a5"/>
            <w:rFonts w:ascii="Times New Roman" w:hAnsi="Times New Roman" w:cs="Times New Roman"/>
            <w:color w:val="auto"/>
            <w:sz w:val="26"/>
            <w:szCs w:val="26"/>
            <w:u w:val="none"/>
          </w:rPr>
          <w:t>частью 2 статьи 10</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внеплановых выездных проверок. При осуществлении видов государственного контроля (надзора), определяемых в соответствии с </w:t>
      </w:r>
      <w:hyperlink r:id="rId61" w:history="1">
        <w:r w:rsidRPr="00F628E6">
          <w:rPr>
            <w:rStyle w:val="a5"/>
            <w:rFonts w:ascii="Times New Roman" w:hAnsi="Times New Roman" w:cs="Times New Roman"/>
            <w:color w:val="auto"/>
            <w:sz w:val="26"/>
            <w:szCs w:val="26"/>
            <w:u w:val="none"/>
          </w:rPr>
          <w:t>частями 1</w:t>
        </w:r>
      </w:hyperlink>
      <w:r w:rsidRPr="00F628E6">
        <w:rPr>
          <w:rFonts w:ascii="Times New Roman" w:hAnsi="Times New Roman" w:cs="Times New Roman"/>
          <w:sz w:val="26"/>
          <w:szCs w:val="26"/>
        </w:rPr>
        <w:t xml:space="preserve"> и </w:t>
      </w:r>
      <w:hyperlink r:id="rId62" w:history="1">
        <w:r w:rsidRPr="00F628E6">
          <w:rPr>
            <w:rStyle w:val="a5"/>
            <w:rFonts w:ascii="Times New Roman" w:hAnsi="Times New Roman" w:cs="Times New Roman"/>
            <w:color w:val="auto"/>
            <w:sz w:val="26"/>
            <w:szCs w:val="26"/>
            <w:u w:val="none"/>
          </w:rPr>
          <w:t>2 статьи 8.1</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виде федерального государственного контроля (надзора) может быть </w:t>
      </w:r>
      <w:r w:rsidRPr="00F628E6">
        <w:rPr>
          <w:rFonts w:ascii="Times New Roman" w:hAnsi="Times New Roman" w:cs="Times New Roman"/>
          <w:sz w:val="26"/>
          <w:szCs w:val="26"/>
        </w:rPr>
        <w:lastRenderedPageBreak/>
        <w:t>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63" w:history="1">
        <w:r w:rsidRPr="00F628E6">
          <w:rPr>
            <w:rStyle w:val="a5"/>
            <w:rFonts w:ascii="Times New Roman" w:hAnsi="Times New Roman" w:cs="Times New Roman"/>
            <w:color w:val="auto"/>
            <w:sz w:val="26"/>
            <w:szCs w:val="26"/>
            <w:u w:val="none"/>
          </w:rPr>
          <w:t>частью 2 статьи 10</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по согласованию с органами прокуратуры, за исключением случаев, предусмотренных статьей 16.1.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8. Информация о контрольной закупке и результатах ее проведения подлежит внесению в единый </w:t>
      </w:r>
      <w:hyperlink r:id="rId64" w:history="1">
        <w:r w:rsidRPr="00F628E6">
          <w:rPr>
            <w:rStyle w:val="a5"/>
            <w:rFonts w:ascii="Times New Roman" w:hAnsi="Times New Roman" w:cs="Times New Roman"/>
            <w:color w:val="auto"/>
            <w:sz w:val="26"/>
            <w:szCs w:val="26"/>
            <w:u w:val="none"/>
          </w:rPr>
          <w:t>реестр</w:t>
        </w:r>
      </w:hyperlink>
      <w:r w:rsidRPr="00F628E6">
        <w:rPr>
          <w:rFonts w:ascii="Times New Roman" w:hAnsi="Times New Roman" w:cs="Times New Roman"/>
          <w:sz w:val="26"/>
          <w:szCs w:val="26"/>
        </w:rPr>
        <w:t xml:space="preserve"> проверок в соответствии с правилами формирования и ведения единого </w:t>
      </w:r>
      <w:hyperlink r:id="rId65" w:history="1">
        <w:r w:rsidRPr="00F628E6">
          <w:rPr>
            <w:rStyle w:val="a5"/>
            <w:rFonts w:ascii="Times New Roman" w:hAnsi="Times New Roman" w:cs="Times New Roman"/>
            <w:color w:val="auto"/>
            <w:sz w:val="26"/>
            <w:szCs w:val="26"/>
            <w:u w:val="none"/>
          </w:rPr>
          <w:t>реестра</w:t>
        </w:r>
      </w:hyperlink>
      <w:r w:rsidRPr="00F628E6">
        <w:rPr>
          <w:rFonts w:ascii="Times New Roman" w:hAnsi="Times New Roman" w:cs="Times New Roman"/>
          <w:sz w:val="26"/>
          <w:szCs w:val="26"/>
        </w:rPr>
        <w:t xml:space="preserve"> проверок, утвержденными Правительством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lastRenderedPageBreak/>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r w:rsidRPr="00F628E6">
        <w:rPr>
          <w:rFonts w:ascii="Times New Roman" w:hAnsi="Times New Roman" w:cs="Times New Roman"/>
          <w:b/>
          <w:sz w:val="26"/>
          <w:szCs w:val="26"/>
        </w:rPr>
        <w:t>Статья 11. Меры, принимаемые должностными лицами органа государственного контроля (надзора), органа муниципального контроля отношении фактов нарушений, выявленных при проведении проверки</w:t>
      </w:r>
    </w:p>
    <w:p w:rsidR="00F628E6" w:rsidRPr="00F628E6" w:rsidRDefault="00F628E6" w:rsidP="00F628E6">
      <w:pPr>
        <w:autoSpaceDE w:val="0"/>
        <w:autoSpaceDN w:val="0"/>
        <w:adjustRightInd w:val="0"/>
        <w:spacing w:after="0" w:line="240" w:lineRule="auto"/>
        <w:ind w:firstLine="540"/>
        <w:jc w:val="center"/>
        <w:rPr>
          <w:rFonts w:ascii="Times New Roman" w:hAnsi="Times New Roman" w:cs="Times New Roman"/>
          <w:b/>
          <w:sz w:val="26"/>
          <w:szCs w:val="26"/>
        </w:rPr>
      </w:pP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628E6">
        <w:rPr>
          <w:rFonts w:ascii="Times New Roman" w:hAnsi="Times New Roman" w:cs="Times New Roman"/>
          <w:sz w:val="26"/>
          <w:szCs w:val="26"/>
        </w:rPr>
        <w:lastRenderedPageBreak/>
        <w:t xml:space="preserve">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6" w:history="1">
        <w:r w:rsidRPr="00F628E6">
          <w:rPr>
            <w:rStyle w:val="a5"/>
            <w:rFonts w:ascii="Times New Roman" w:hAnsi="Times New Roman" w:cs="Times New Roman"/>
            <w:color w:val="auto"/>
            <w:sz w:val="26"/>
            <w:szCs w:val="26"/>
            <w:u w:val="none"/>
          </w:rPr>
          <w:t>Кодексом</w:t>
        </w:r>
      </w:hyperlink>
      <w:r w:rsidRPr="00F628E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3. Меры, принимаемые по результатам проведения проверок качества образования, устанавливаются Федеральным </w:t>
      </w:r>
      <w:hyperlink r:id="rId67" w:history="1">
        <w:r w:rsidRPr="00F628E6">
          <w:rPr>
            <w:rStyle w:val="a5"/>
            <w:rFonts w:ascii="Times New Roman" w:hAnsi="Times New Roman" w:cs="Times New Roman"/>
            <w:color w:val="auto"/>
            <w:sz w:val="26"/>
            <w:szCs w:val="26"/>
            <w:u w:val="none"/>
          </w:rPr>
          <w:t>законом</w:t>
        </w:r>
      </w:hyperlink>
      <w:r w:rsidRPr="00F628E6">
        <w:rPr>
          <w:rFonts w:ascii="Times New Roman" w:hAnsi="Times New Roman" w:cs="Times New Roman"/>
          <w:sz w:val="26"/>
          <w:szCs w:val="26"/>
        </w:rPr>
        <w:t xml:space="preserve"> от 29 декабря 2012 года N 273-ФЗ «Об образовании в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p>
    <w:p w:rsidR="00F628E6" w:rsidRPr="00F628E6" w:rsidRDefault="00F628E6" w:rsidP="00F628E6">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F628E6">
        <w:rPr>
          <w:rFonts w:ascii="Times New Roman" w:hAnsi="Times New Roman" w:cs="Times New Roman"/>
          <w:b/>
          <w:sz w:val="26"/>
          <w:szCs w:val="26"/>
        </w:rPr>
        <w:t xml:space="preserve">Статья 12. </w:t>
      </w:r>
      <w:r w:rsidRPr="00F628E6">
        <w:rPr>
          <w:rFonts w:ascii="Times New Roman" w:hAnsi="Times New Roman" w:cs="Times New Roman"/>
          <w:b/>
          <w:bCs/>
          <w:sz w:val="26"/>
          <w:szCs w:val="26"/>
        </w:rPr>
        <w:t>Обязанности должностных лиц органа государственного контроля (надзора), органа муниципального контроля при проведении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Должностные лица органа государственного контроля (надзора), органа муниципального контроля при проведении проверки обязаны:</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8" w:history="1">
        <w:r w:rsidRPr="00F628E6">
          <w:rPr>
            <w:rStyle w:val="a5"/>
            <w:rFonts w:ascii="Times New Roman" w:hAnsi="Times New Roman" w:cs="Times New Roman"/>
            <w:color w:val="auto"/>
            <w:sz w:val="26"/>
            <w:szCs w:val="26"/>
            <w:u w:val="none"/>
          </w:rPr>
          <w:t>частью 5 статьи 10</w:t>
        </w:r>
      </w:hyperlink>
      <w:r w:rsidRPr="00F628E6">
        <w:rPr>
          <w:rFonts w:ascii="Times New Roman" w:hAnsi="Times New Roman" w:cs="Times New Roman"/>
          <w:sz w:val="26"/>
          <w:szCs w:val="26"/>
        </w:rPr>
        <w:t xml:space="preserve">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10) соблюдать сроки проведения проверки, установленные настоящим Федеральным законом;</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r w:rsidRPr="00F628E6">
        <w:rPr>
          <w:rFonts w:ascii="Times New Roman" w:hAnsi="Times New Roman" w:cs="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628E6" w:rsidRPr="00F628E6" w:rsidRDefault="00F628E6" w:rsidP="00F628E6">
      <w:pPr>
        <w:autoSpaceDE w:val="0"/>
        <w:autoSpaceDN w:val="0"/>
        <w:adjustRightInd w:val="0"/>
        <w:spacing w:after="0" w:line="240" w:lineRule="auto"/>
        <w:ind w:firstLine="540"/>
        <w:jc w:val="both"/>
        <w:rPr>
          <w:rFonts w:ascii="Times New Roman" w:hAnsi="Times New Roman" w:cs="Times New Roman"/>
          <w:sz w:val="26"/>
          <w:szCs w:val="26"/>
        </w:rPr>
      </w:pPr>
    </w:p>
    <w:p w:rsidR="00F628E6" w:rsidRPr="00F628E6" w:rsidRDefault="00F628E6" w:rsidP="00F628E6">
      <w:pPr>
        <w:spacing w:after="0" w:line="240" w:lineRule="auto"/>
        <w:rPr>
          <w:rFonts w:ascii="Times New Roman" w:hAnsi="Times New Roman" w:cs="Times New Roman"/>
          <w:sz w:val="24"/>
          <w:szCs w:val="24"/>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spacing w:after="0" w:line="240" w:lineRule="auto"/>
        <w:rPr>
          <w:rFonts w:ascii="Times New Roman" w:hAnsi="Times New Roman" w:cs="Times New Roman"/>
        </w:rPr>
      </w:pPr>
    </w:p>
    <w:p w:rsidR="00F628E6" w:rsidRPr="00F628E6" w:rsidRDefault="00F628E6" w:rsidP="00F628E6">
      <w:pPr>
        <w:spacing w:after="0" w:line="240" w:lineRule="auto"/>
        <w:jc w:val="center"/>
        <w:rPr>
          <w:rFonts w:ascii="Times New Roman" w:hAnsi="Times New Roman" w:cs="Times New Roman"/>
        </w:rPr>
      </w:pPr>
    </w:p>
    <w:p w:rsidR="006840A7" w:rsidRPr="00F628E6" w:rsidRDefault="006840A7" w:rsidP="00F628E6">
      <w:pPr>
        <w:spacing w:after="0" w:line="240" w:lineRule="auto"/>
        <w:rPr>
          <w:rFonts w:ascii="Times New Roman" w:hAnsi="Times New Roman" w:cs="Times New Roman"/>
        </w:rPr>
      </w:pPr>
    </w:p>
    <w:sectPr w:rsidR="006840A7" w:rsidRPr="00F628E6" w:rsidSect="00F40F8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B2783"/>
    <w:multiLevelType w:val="hybridMultilevel"/>
    <w:tmpl w:val="F7A8711A"/>
    <w:lvl w:ilvl="0" w:tplc="8A4CE6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38E7481"/>
    <w:multiLevelType w:val="hybridMultilevel"/>
    <w:tmpl w:val="AF4EE6C4"/>
    <w:lvl w:ilvl="0" w:tplc="2E3CF83C">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DBE3A7C"/>
    <w:multiLevelType w:val="hybridMultilevel"/>
    <w:tmpl w:val="861A1BA4"/>
    <w:lvl w:ilvl="0" w:tplc="21E8224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29E26F42"/>
    <w:multiLevelType w:val="hybridMultilevel"/>
    <w:tmpl w:val="3BD23F8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3F51EF"/>
    <w:multiLevelType w:val="hybridMultilevel"/>
    <w:tmpl w:val="D7FEC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B81B1E"/>
    <w:multiLevelType w:val="hybridMultilevel"/>
    <w:tmpl w:val="627E086C"/>
    <w:lvl w:ilvl="0" w:tplc="74BCD05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691A4AA5"/>
    <w:multiLevelType w:val="hybridMultilevel"/>
    <w:tmpl w:val="9CA2844C"/>
    <w:lvl w:ilvl="0" w:tplc="641C0BB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3A"/>
    <w:rsid w:val="00052F53"/>
    <w:rsid w:val="001D59A0"/>
    <w:rsid w:val="00255189"/>
    <w:rsid w:val="0062213A"/>
    <w:rsid w:val="006840A7"/>
    <w:rsid w:val="00F40F86"/>
    <w:rsid w:val="00F6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68B50-6A2C-48E7-93CE-21E598B3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9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A0"/>
    <w:pPr>
      <w:ind w:left="720"/>
      <w:contextualSpacing/>
    </w:pPr>
  </w:style>
  <w:style w:type="table" w:styleId="a4">
    <w:name w:val="Table Grid"/>
    <w:basedOn w:val="a1"/>
    <w:uiPriority w:val="59"/>
    <w:rsid w:val="001D5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628E6"/>
    <w:rPr>
      <w:color w:val="0000FF"/>
      <w:u w:val="single"/>
    </w:rPr>
  </w:style>
  <w:style w:type="paragraph" w:styleId="a6">
    <w:name w:val="Balloon Text"/>
    <w:basedOn w:val="a"/>
    <w:link w:val="a7"/>
    <w:uiPriority w:val="99"/>
    <w:semiHidden/>
    <w:unhideWhenUsed/>
    <w:rsid w:val="00052F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2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36952">
      <w:bodyDiv w:val="1"/>
      <w:marLeft w:val="0"/>
      <w:marRight w:val="0"/>
      <w:marTop w:val="0"/>
      <w:marBottom w:val="0"/>
      <w:divBdr>
        <w:top w:val="none" w:sz="0" w:space="0" w:color="auto"/>
        <w:left w:val="none" w:sz="0" w:space="0" w:color="auto"/>
        <w:bottom w:val="none" w:sz="0" w:space="0" w:color="auto"/>
        <w:right w:val="none" w:sz="0" w:space="0" w:color="auto"/>
      </w:divBdr>
    </w:div>
    <w:div w:id="19059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4987E2B37EDA359E277B5700DEDB128236D1F0FCF799B8C036D9F432D6E9FBA974099FB880510XCyCE" TargetMode="External"/><Relationship Id="rId18" Type="http://schemas.openxmlformats.org/officeDocument/2006/relationships/hyperlink" Target="https://sed.admsakhalin.ru/docs65/inout/DocFile/1799/22776/&#1055;&#1088;&#1086;&#1077;&#1082;&#1090;%20&#1087;&#1086;&#1089;&#1090;&#1072;&#1085;&#1086;&#1074;&#1083;&#1077;&#1085;&#1080;&#1103;.docx" TargetMode="External"/><Relationship Id="rId26" Type="http://schemas.openxmlformats.org/officeDocument/2006/relationships/hyperlink" Target="https://sed.admsakhalin.ru/docs65/inout/DocFile/1799/22776/&#1055;&#1088;&#1086;&#1077;&#1082;&#1090;%20&#1087;&#1086;&#1089;&#1090;&#1072;&#1085;&#1086;&#1074;&#1083;&#1077;&#1085;&#1080;&#1103;.docx" TargetMode="External"/><Relationship Id="rId39" Type="http://schemas.openxmlformats.org/officeDocument/2006/relationships/hyperlink" Target="consultantplus://offline/ref=3738B10CEC5D81F70DD0F6070919140F2CD050D6E0D18F9BB8C70F6F2CE6E384BEC6CD9F0COFf1F" TargetMode="External"/><Relationship Id="rId21" Type="http://schemas.openxmlformats.org/officeDocument/2006/relationships/hyperlink" Target="https://sed.admsakhalin.ru/docs65/inout/DocFile/1799/22776/&#1055;&#1088;&#1086;&#1077;&#1082;&#1090;%20&#1087;&#1086;&#1089;&#1090;&#1072;&#1085;&#1086;&#1074;&#1083;&#1077;&#1085;&#1080;&#1103;.docx" TargetMode="External"/><Relationship Id="rId34" Type="http://schemas.openxmlformats.org/officeDocument/2006/relationships/hyperlink" Target="https://sed.admsakhalin.ru/docs65/inout/DocFile/1799/22776/&#1055;&#1088;&#1086;&#1077;&#1082;&#1090;%20&#1087;&#1086;&#1089;&#1090;&#1072;&#1085;&#1086;&#1074;&#1083;&#1077;&#1085;&#1080;&#1103;.docx" TargetMode="External"/><Relationship Id="rId42" Type="http://schemas.openxmlformats.org/officeDocument/2006/relationships/hyperlink" Target="https://sed.admsakhalin.ru/docs65/inout/DocFile/1799/22776/&#1055;&#1088;&#1086;&#1077;&#1082;&#1090;%20&#1087;&#1086;&#1089;&#1090;&#1072;&#1085;&#1086;&#1074;&#1083;&#1077;&#1085;&#1080;&#1103;.docx" TargetMode="External"/><Relationship Id="rId47" Type="http://schemas.openxmlformats.org/officeDocument/2006/relationships/hyperlink" Target="consultantplus://offline/ref=DB9305C369819580F098DF5EB2696A37434C64DF0EC1CC6760C77AFAF3FB5C10CCBB3E46DBFB54D1u3mEF" TargetMode="External"/><Relationship Id="rId50" Type="http://schemas.openxmlformats.org/officeDocument/2006/relationships/hyperlink" Target="consultantplus://offline/ref=DB9305C369819580F098DF5EB2696A37434C64DF0EC1CC6760C77AFAF3FB5C10CCBB3E46DBFB57D9u3m3F" TargetMode="External"/><Relationship Id="rId55" Type="http://schemas.openxmlformats.org/officeDocument/2006/relationships/hyperlink" Target="consultantplus://offline/ref=2BB94C680295A0A81725CB21199E43333B4107520910A1AABF2CDA10E785C33423133E774BCF04E935t6F" TargetMode="External"/><Relationship Id="rId63" Type="http://schemas.openxmlformats.org/officeDocument/2006/relationships/hyperlink" Target="consultantplus://offline/ref=A1670F1D485696E0ABFBF8342C6410BD8B00AE584C1B40EE7D748D13BCC38FF7A4A0EF587C7E12E1r2C2G" TargetMode="External"/><Relationship Id="rId68" Type="http://schemas.openxmlformats.org/officeDocument/2006/relationships/hyperlink" Target="consultantplus://offline/ref=B366F2BF1085CD14BF2626B613C471BE3CA49E58981770699AFFA949525D069D67100FC293ADEFE1z8KEG" TargetMode="Externa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7BA4987E2B37EDA359E277B5700DEDB1292A69130ECC799B8C036D9F432D6E9FBA974099FB880416XCyCE" TargetMode="External"/><Relationship Id="rId29" Type="http://schemas.openxmlformats.org/officeDocument/2006/relationships/hyperlink" Target="consultantplus://offline/ref=D3ACCE0F68721997C75AA0C94AFFADEA530C9B0733AB23C34B64E2888074B2F529CC05D3FAEAFF3Cf0N6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ed.admsakhalin.ru/docs65/inout/DocFile/1799/22776/&#1055;&#1088;&#1086;&#1077;&#1082;&#1090;%20&#1087;&#1086;&#1089;&#1090;&#1072;&#1085;&#1086;&#1074;&#1083;&#1077;&#1085;&#1080;&#1103;.docx" TargetMode="External"/><Relationship Id="rId24" Type="http://schemas.openxmlformats.org/officeDocument/2006/relationships/hyperlink" Target="consultantplus://offline/ref=D3ACCE0F68721997C75AA0C94AFFADEA500D9E0A31A823C34B64E2888074B2F529CC05D3FAEAFE3Df0N7F" TargetMode="External"/><Relationship Id="rId32" Type="http://schemas.openxmlformats.org/officeDocument/2006/relationships/hyperlink" Target="https://sed.admsakhalin.ru/docs65/inout/DocFile/1799/22776/&#1055;&#1088;&#1086;&#1077;&#1082;&#1090;%20&#1087;&#1086;&#1089;&#1090;&#1072;&#1085;&#1086;&#1074;&#1083;&#1077;&#1085;&#1080;&#1103;.docx" TargetMode="External"/><Relationship Id="rId37" Type="http://schemas.openxmlformats.org/officeDocument/2006/relationships/hyperlink" Target="consultantplus://offline/ref=3738B10CEC5D81F70DD0F6070919140F2CD050D6E0D18F9BB8C70F6F2CE6E384BEC6CD9C0DF1433DO5fBF" TargetMode="External"/><Relationship Id="rId40" Type="http://schemas.openxmlformats.org/officeDocument/2006/relationships/hyperlink" Target="consultantplus://offline/ref=3738B10CEC5D81F70DD0F6070919140F2DD952D1E3D58F9BB8C70F6F2CE6E384BEC6CD9C0DF14239O5f2F" TargetMode="External"/><Relationship Id="rId45" Type="http://schemas.openxmlformats.org/officeDocument/2006/relationships/hyperlink" Target="consultantplus://offline/ref=DB9305C369819580F098DF5EB2696A37434C64DF0EC1CC6760C77AFAF3FB5C10CCBB3E44DAuFmCF" TargetMode="External"/><Relationship Id="rId53" Type="http://schemas.openxmlformats.org/officeDocument/2006/relationships/hyperlink" Target="consultantplus://offline/ref=736E586C5E98636E9B50023893CF030E5D05BE4822E24554B8DA156FC1C555CDF36830E0A9031E88bEqCF" TargetMode="External"/><Relationship Id="rId58" Type="http://schemas.openxmlformats.org/officeDocument/2006/relationships/hyperlink" Target="consultantplus://offline/ref=2A47391097783DFA196E7AE21542F344BE187911964C297FFDA2C0A2m46AF" TargetMode="External"/><Relationship Id="rId66" Type="http://schemas.openxmlformats.org/officeDocument/2006/relationships/hyperlink" Target="consultantplus://offline/ref=9DEC46374FA67872F1C68C9D13B0BDF122426D4CD3D35B0285F5E24294A7B3BBF2592D13FB1FI8G" TargetMode="External"/><Relationship Id="rId5" Type="http://schemas.openxmlformats.org/officeDocument/2006/relationships/webSettings" Target="webSettings.xml"/><Relationship Id="rId15" Type="http://schemas.openxmlformats.org/officeDocument/2006/relationships/hyperlink" Target="consultantplus://offline/ref=7BA4987E2B37EDA359E277B5700DEDB1292A69130ECC799B8C036D9F432D6E9FBA974099FB880415XCy2E" TargetMode="External"/><Relationship Id="rId23" Type="http://schemas.openxmlformats.org/officeDocument/2006/relationships/hyperlink" Target="consultantplus://offline/ref=D3ACCE0F68721997C75AA0C94AFFADEA500D9E0A31A823C34B64E2888074B2F529CC05D3FAEAFE3Ef0N9F" TargetMode="External"/><Relationship Id="rId28" Type="http://schemas.openxmlformats.org/officeDocument/2006/relationships/hyperlink" Target="https://sed.admsakhalin.ru/docs65/inout/DocFile/1799/22776/&#1055;&#1088;&#1086;&#1077;&#1082;&#1090;%20&#1087;&#1086;&#1089;&#1090;&#1072;&#1085;&#1086;&#1074;&#1083;&#1077;&#1085;&#1080;&#1103;.docx" TargetMode="External"/><Relationship Id="rId36" Type="http://schemas.openxmlformats.org/officeDocument/2006/relationships/hyperlink" Target="consultantplus://offline/ref=3738B10CEC5D81F70DD0F6070919140F2CD050D6E0D18F9BB8C70F6F2CE6E384BEC6CD9C0DF1433EO5f5F" TargetMode="External"/><Relationship Id="rId49" Type="http://schemas.openxmlformats.org/officeDocument/2006/relationships/hyperlink" Target="consultantplus://offline/ref=DB9305C369819580F098DF5EB2696A37434C64DF0EC1CC6760C77AFAF3FB5C10CCBB3E46DBFB54D0u3m8F" TargetMode="External"/><Relationship Id="rId57" Type="http://schemas.openxmlformats.org/officeDocument/2006/relationships/hyperlink" Target="consultantplus://offline/ref=2A47391097783DFA196E7AE21542F344B51B761A94447475F5FBCCA04DA025EF7966D102A7ED12DDm368F" TargetMode="External"/><Relationship Id="rId61" Type="http://schemas.openxmlformats.org/officeDocument/2006/relationships/hyperlink" Target="consultantplus://offline/ref=A1670F1D485696E0ABFBF8342C6410BD8B00AE584C1B40EE7D748D13BCC38FF7A4A0EF5B7Cr7C7G" TargetMode="External"/><Relationship Id="rId10" Type="http://schemas.openxmlformats.org/officeDocument/2006/relationships/hyperlink" Target="consultantplus://offline/ref=7BA4987E2B37EDA359E277B5700DEDB128236A1E08CD799B8C036D9F432D6E9FBA974099FB880410XCy2E" TargetMode="External"/><Relationship Id="rId19" Type="http://schemas.openxmlformats.org/officeDocument/2006/relationships/hyperlink" Target="https://sed.admsakhalin.ru/docs65/inout/DocFile/1799/22776/&#1055;&#1088;&#1086;&#1077;&#1082;&#1090;%20&#1087;&#1086;&#1089;&#1090;&#1072;&#1085;&#1086;&#1074;&#1083;&#1077;&#1085;&#1080;&#1103;.docx" TargetMode="External"/><Relationship Id="rId31" Type="http://schemas.openxmlformats.org/officeDocument/2006/relationships/hyperlink" Target="consultantplus://offline/ref=D3ACCE0F68721997C75AA0C94AFFADEA530C9B0733AB23C34B64E2888074B2F529CC05D3FAEAFF3Af0N9F" TargetMode="External"/><Relationship Id="rId44" Type="http://schemas.openxmlformats.org/officeDocument/2006/relationships/hyperlink" Target="consultantplus://offline/ref=3738B10CEC5D81F70DD0F6070919140F2CD050D6E0D18F9BB8C70F6F2CE6E384BEC6CD9C0DF1433DO5fBF" TargetMode="External"/><Relationship Id="rId52" Type="http://schemas.openxmlformats.org/officeDocument/2006/relationships/hyperlink" Target="consultantplus://offline/ref=DB9305C369819580F098DF5EB2696A3748466BD20CCF916D689E76F8uFm4F" TargetMode="External"/><Relationship Id="rId60" Type="http://schemas.openxmlformats.org/officeDocument/2006/relationships/hyperlink" Target="consultantplus://offline/ref=A1670F1D485696E0ABFBF8342C6410BD8B00AE584C1B40EE7D748D13BCC38FF7A4A0EF587C7E12E1r2C2G" TargetMode="External"/><Relationship Id="rId65" Type="http://schemas.openxmlformats.org/officeDocument/2006/relationships/hyperlink" Target="consultantplus://offline/ref=A1670F1D485696E0ABFBF8342C6410BD8B09A0544E1E40EE7D748D13BCC38FF7A4A0EF587C7E13EBr2C6G" TargetMode="External"/><Relationship Id="rId4" Type="http://schemas.openxmlformats.org/officeDocument/2006/relationships/settings" Target="settings.xml"/><Relationship Id="rId9" Type="http://schemas.openxmlformats.org/officeDocument/2006/relationships/hyperlink" Target="consultantplus://offline/ref=7242852F333AB6731398189D7506847C3826AC6ABF50053957D3F86BB0AD4DDB173BB69007n5E" TargetMode="External"/><Relationship Id="rId14" Type="http://schemas.openxmlformats.org/officeDocument/2006/relationships/hyperlink" Target="consultantplus://offline/ref=7BA4987E2B37EDA359E277B5700DEDB12A2366100ACF799B8C036D9F432D6E9FBA974099FB880510XCyDE" TargetMode="External"/><Relationship Id="rId22" Type="http://schemas.openxmlformats.org/officeDocument/2006/relationships/hyperlink" Target="https://sed.admsakhalin.ru/docs65/inout/DocFile/1799/22776/&#1055;&#1088;&#1086;&#1077;&#1082;&#1090;%20&#1087;&#1086;&#1089;&#1090;&#1072;&#1085;&#1086;&#1074;&#1083;&#1077;&#1085;&#1080;&#1103;.docx" TargetMode="External"/><Relationship Id="rId27" Type="http://schemas.openxmlformats.org/officeDocument/2006/relationships/hyperlink" Target="https://sed.admsakhalin.ru/docs65/inout/DocFile/1799/22776/&#1055;&#1088;&#1086;&#1077;&#1082;&#1090;%20&#1087;&#1086;&#1089;&#1090;&#1072;&#1085;&#1086;&#1074;&#1083;&#1077;&#1085;&#1080;&#1103;.docx" TargetMode="External"/><Relationship Id="rId30" Type="http://schemas.openxmlformats.org/officeDocument/2006/relationships/hyperlink" Target="consultantplus://offline/ref=D3ACCE0F68721997C75AA0C94AFFADEA50049E0C31AE23C34B64E2888074B2F529CC05D3FAEAFF38f0N9F" TargetMode="External"/><Relationship Id="rId35" Type="http://schemas.openxmlformats.org/officeDocument/2006/relationships/hyperlink" Target="https://sed.admsakhalin.ru/docs65/inout/DocFile/1799/22776/&#1055;&#1088;&#1086;&#1077;&#1082;&#1090;%20&#1087;&#1086;&#1089;&#1090;&#1072;&#1085;&#1086;&#1074;&#1083;&#1077;&#1085;&#1080;&#1103;.docx" TargetMode="External"/><Relationship Id="rId43" Type="http://schemas.openxmlformats.org/officeDocument/2006/relationships/hyperlink" Target="consultantplus://offline/ref=3738B10CEC5D81F70DD0F6070919140F2CD050D6E0D18F9BB8C70F6F2CE6E384BEC6CD9C0DF1433EO5f5F" TargetMode="External"/><Relationship Id="rId48" Type="http://schemas.openxmlformats.org/officeDocument/2006/relationships/hyperlink" Target="consultantplus://offline/ref=DB9305C369819580F098DF5EB2696A37434C64DF0EC1CC6760C77AFAF3FB5C10CCBB3E46DBFB54D0u3mBF" TargetMode="External"/><Relationship Id="rId56" Type="http://schemas.openxmlformats.org/officeDocument/2006/relationships/hyperlink" Target="consultantplus://offline/ref=2BB94C680295A0A81725CB21199E4333304B085F0B1EFCA0B775D6123Et0F" TargetMode="External"/><Relationship Id="rId64" Type="http://schemas.openxmlformats.org/officeDocument/2006/relationships/hyperlink" Target="consultantplus://offline/ref=A1670F1D485696E0ABFBF8342C6410BD8B09A0544E1E40EE7D748D13BCC38FF7A4A0EF587C7E13EBr2C6G" TargetMode="External"/><Relationship Id="rId69" Type="http://schemas.openxmlformats.org/officeDocument/2006/relationships/fontTable" Target="fontTable.xml"/><Relationship Id="rId8" Type="http://schemas.openxmlformats.org/officeDocument/2006/relationships/hyperlink" Target="consultantplus://offline/ref=35E094D3F9C5F0CA888B559B069DC376233D38418596BFAF8A2FBC3FF11ED92AADB0D7A047D5CF16oEfCB" TargetMode="External"/><Relationship Id="rId51" Type="http://schemas.openxmlformats.org/officeDocument/2006/relationships/hyperlink" Target="consultantplus://offline/ref=DB9305C369819580F098DF5EB2696A37434C64DF0EC1CC6760C77AFAF3FB5C10CCBB3E46DBFB57D8u3m8F" TargetMode="External"/><Relationship Id="rId3" Type="http://schemas.openxmlformats.org/officeDocument/2006/relationships/styles" Target="styles.xml"/><Relationship Id="rId12" Type="http://schemas.openxmlformats.org/officeDocument/2006/relationships/hyperlink" Target="https://sed.admsakhalin.ru/docs65/inout/DocFile/1799/22776/&#1055;&#1088;&#1086;&#1077;&#1082;&#1090;%20&#1087;&#1086;&#1089;&#1090;&#1072;&#1085;&#1086;&#1074;&#1083;&#1077;&#1085;&#1080;&#1103;.docx" TargetMode="External"/><Relationship Id="rId17" Type="http://schemas.openxmlformats.org/officeDocument/2006/relationships/hyperlink" Target="https://sed.admsakhalin.ru/docs65/inout/DocFile/1799/22776/&#1055;&#1088;&#1086;&#1077;&#1082;&#1090;%20&#1087;&#1086;&#1089;&#1090;&#1072;&#1085;&#1086;&#1074;&#1083;&#1077;&#1085;&#1080;&#1103;.docx" TargetMode="External"/><Relationship Id="rId25" Type="http://schemas.openxmlformats.org/officeDocument/2006/relationships/hyperlink" Target="https://sed.admsakhalin.ru/docs65/inout/DocFile/1799/22776/&#1055;&#1088;&#1086;&#1077;&#1082;&#1090;%20&#1087;&#1086;&#1089;&#1090;&#1072;&#1085;&#1086;&#1074;&#1083;&#1077;&#1085;&#1080;&#1103;.docx" TargetMode="External"/><Relationship Id="rId33" Type="http://schemas.openxmlformats.org/officeDocument/2006/relationships/hyperlink" Target="https://sed.admsakhalin.ru/docs65/inout/DocFile/1799/22776/&#1055;&#1088;&#1086;&#1077;&#1082;&#1090;%20&#1087;&#1086;&#1089;&#1090;&#1072;&#1085;&#1086;&#1074;&#1083;&#1077;&#1085;&#1080;&#1103;.docx" TargetMode="External"/><Relationship Id="rId38" Type="http://schemas.openxmlformats.org/officeDocument/2006/relationships/hyperlink" Target="consultantplus://offline/ref=3738B10CEC5D81F70DD0F6070919140F2CD050D6E0D18F9BB8C70F6F2CE6E384BEC6CD9F0DOFf8F" TargetMode="External"/><Relationship Id="rId46" Type="http://schemas.openxmlformats.org/officeDocument/2006/relationships/hyperlink" Target="consultantplus://offline/ref=DB9305C369819580F098DF5EB2696A3743456AD30CC4CC6760C77AFAF3FB5C10CCBB3E46DBFB55D8u3mAF" TargetMode="External"/><Relationship Id="rId59" Type="http://schemas.openxmlformats.org/officeDocument/2006/relationships/hyperlink" Target="consultantplus://offline/ref=2A47391097783DFA196E7AE21542F344B51B761A94447475F5FBCCA04DA025EF7966D102A7ED12DDm36DF" TargetMode="External"/><Relationship Id="rId67" Type="http://schemas.openxmlformats.org/officeDocument/2006/relationships/hyperlink" Target="consultantplus://offline/ref=9DEC46374FA67872F1C68C9D13B0BDF122426D4CDCDD5B0285F5E242941AI7G" TargetMode="External"/><Relationship Id="rId20" Type="http://schemas.openxmlformats.org/officeDocument/2006/relationships/hyperlink" Target="https://sed.admsakhalin.ru/docs65/inout/DocFile/1799/22776/&#1055;&#1088;&#1086;&#1077;&#1082;&#1090;%20&#1087;&#1086;&#1089;&#1090;&#1072;&#1085;&#1086;&#1074;&#1083;&#1077;&#1085;&#1080;&#1103;.docx" TargetMode="External"/><Relationship Id="rId41" Type="http://schemas.openxmlformats.org/officeDocument/2006/relationships/hyperlink" Target="consultantplus://offline/ref=3738B10CEC5D81F70DD0F6070919140F2DD952D1E3D58F9BB8C70F6F2CE6E384BEC6CD9C0DF14239O5f6F" TargetMode="External"/><Relationship Id="rId54" Type="http://schemas.openxmlformats.org/officeDocument/2006/relationships/hyperlink" Target="consultantplus://offline/ref=736E586C5E98636E9B50023893CF030E5E0CBD4A27E64554B8DA156FC1C555CDF36830E0A9031E89bEq2F" TargetMode="External"/><Relationship Id="rId62" Type="http://schemas.openxmlformats.org/officeDocument/2006/relationships/hyperlink" Target="consultantplus://offline/ref=A1670F1D485696E0ABFBF8342C6410BD8B00AE584C1B40EE7D748D13BCC38FF7A4A0EF5B74r7CE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E0F9-35FA-4AFE-90D3-463099C8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12248</Words>
  <Characters>69820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 Радина</dc:creator>
  <cp:keywords/>
  <dc:description/>
  <cp:lastModifiedBy>Рымарь Наталья В.</cp:lastModifiedBy>
  <cp:revision>7</cp:revision>
  <cp:lastPrinted>2018-10-07T23:08:00Z</cp:lastPrinted>
  <dcterms:created xsi:type="dcterms:W3CDTF">2018-09-28T00:35:00Z</dcterms:created>
  <dcterms:modified xsi:type="dcterms:W3CDTF">2018-10-07T23:15:00Z</dcterms:modified>
</cp:coreProperties>
</file>