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</w:pPr>
      <w:bookmarkStart w:id="0" w:name="_GoBack"/>
      <w:bookmarkEnd w:id="0"/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</w:pP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</w:pPr>
      <w:r w:rsidRPr="001F6471">
        <w:t>Начальнику финансового управления ГО «Александровск-Сахалинский район»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  <w:jc w:val="center"/>
        <w:rPr>
          <w:sz w:val="16"/>
          <w:szCs w:val="16"/>
        </w:rPr>
      </w:pPr>
      <w:r w:rsidRPr="001F6471">
        <w:rPr>
          <w:sz w:val="16"/>
          <w:szCs w:val="16"/>
        </w:rPr>
        <w:t>(ФИО)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</w:pPr>
      <w:r w:rsidRPr="001F6471">
        <w:t>от____________________________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  <w:jc w:val="center"/>
        <w:rPr>
          <w:sz w:val="16"/>
          <w:szCs w:val="16"/>
        </w:rPr>
      </w:pPr>
      <w:r w:rsidRPr="001F6471">
        <w:rPr>
          <w:sz w:val="16"/>
          <w:szCs w:val="16"/>
        </w:rPr>
        <w:t>(должность)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left="5103"/>
        <w:contextualSpacing/>
        <w:jc w:val="center"/>
        <w:rPr>
          <w:b/>
          <w:sz w:val="16"/>
          <w:szCs w:val="16"/>
        </w:rPr>
      </w:pPr>
      <w:r w:rsidRPr="001F6471">
        <w:rPr>
          <w:b/>
          <w:sz w:val="16"/>
          <w:szCs w:val="16"/>
        </w:rPr>
        <w:t>(Ф.И.О.)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center"/>
        <w:rPr>
          <w:b/>
          <w:sz w:val="28"/>
          <w:szCs w:val="28"/>
        </w:rPr>
      </w:pP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center"/>
      </w:pPr>
      <w:r w:rsidRPr="001F6471">
        <w:rPr>
          <w:b/>
        </w:rPr>
        <w:t>Уведомление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 xml:space="preserve">Сообщаю о возникновении у меня личной заинтересованности </w:t>
      </w:r>
      <w:proofErr w:type="gramStart"/>
      <w:r w:rsidRPr="001F6471">
        <w:t>при  исполнении</w:t>
      </w:r>
      <w:proofErr w:type="gramEnd"/>
      <w:r w:rsidRPr="001F6471">
        <w:t xml:space="preserve"> должностных обязанностей, которая приводит или может привести к конфликту интересов (нужное подчеркнуть).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>Обстоятельства, являющиеся основанием возникновения личной заинтересованности: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>Должностные обязанности, на исполнение которых влияет или может повлиять личная заинтересованность: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>Предлагаемые (принятые) меры по предотвращению или урегулированию конфликта интересов: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>Дополнительные сведения (при наличии):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__________________________________________________________________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</w:pPr>
      <w:r w:rsidRPr="001F6471">
        <w:t>Намереваюсь (не намереваюсь) лично присутствовать на заседании Комиссии.</w:t>
      </w:r>
    </w:p>
    <w:p w:rsidR="00AE1899" w:rsidRPr="001F6471" w:rsidRDefault="00AE1899" w:rsidP="00AE18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1F6471">
        <w:rPr>
          <w:sz w:val="28"/>
          <w:szCs w:val="28"/>
        </w:rPr>
        <w:t>_____________________ ______________________ ______________________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rPr>
          <w:sz w:val="16"/>
          <w:szCs w:val="16"/>
        </w:rPr>
      </w:pPr>
      <w:r w:rsidRPr="001F6471">
        <w:rPr>
          <w:sz w:val="16"/>
          <w:szCs w:val="16"/>
        </w:rPr>
        <w:t xml:space="preserve">            (</w:t>
      </w:r>
      <w:proofErr w:type="gramStart"/>
      <w:r w:rsidRPr="001F6471">
        <w:rPr>
          <w:sz w:val="16"/>
          <w:szCs w:val="16"/>
        </w:rPr>
        <w:t xml:space="preserve">дата)   </w:t>
      </w:r>
      <w:proofErr w:type="gramEnd"/>
      <w:r w:rsidRPr="001F6471">
        <w:rPr>
          <w:sz w:val="16"/>
          <w:szCs w:val="16"/>
        </w:rPr>
        <w:t xml:space="preserve">                                                               (подпись)                                                            (инициалы, фамилия)</w:t>
      </w:r>
    </w:p>
    <w:p w:rsidR="00AE1899" w:rsidRPr="001F6471" w:rsidRDefault="00AE1899" w:rsidP="00AE189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40648E" w:rsidRDefault="0040648E"/>
    <w:sectPr w:rsidR="004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9"/>
    <w:rsid w:val="0040648E"/>
    <w:rsid w:val="005B7570"/>
    <w:rsid w:val="00AE1899"/>
    <w:rsid w:val="00C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B317-12DB-489F-B07E-93BC96E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3</cp:revision>
  <dcterms:created xsi:type="dcterms:W3CDTF">2024-05-12T04:29:00Z</dcterms:created>
  <dcterms:modified xsi:type="dcterms:W3CDTF">2024-05-12T05:27:00Z</dcterms:modified>
</cp:coreProperties>
</file>