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BB" w:rsidRPr="00A80DDC" w:rsidRDefault="00600BBB" w:rsidP="00600BBB">
      <w:pPr>
        <w:spacing w:after="0" w:line="240" w:lineRule="auto"/>
        <w:ind w:left="-180"/>
        <w:contextualSpacing/>
        <w:jc w:val="center"/>
        <w:rPr>
          <w:b/>
          <w:sz w:val="26"/>
          <w:szCs w:val="26"/>
        </w:rPr>
      </w:pPr>
      <w:r w:rsidRPr="00A80DDC">
        <w:rPr>
          <w:b/>
          <w:sz w:val="26"/>
          <w:szCs w:val="26"/>
        </w:rPr>
        <w:t>УЧАСТКОВАЯ ИЗБИРАТЕЛЬНАЯ КОМИССИЯ</w:t>
      </w:r>
    </w:p>
    <w:p w:rsidR="00600BBB" w:rsidRPr="00A80DDC" w:rsidRDefault="00600BBB" w:rsidP="00600BBB">
      <w:pPr>
        <w:spacing w:after="0" w:line="240" w:lineRule="auto"/>
        <w:ind w:left="-180"/>
        <w:contextualSpacing/>
        <w:jc w:val="center"/>
        <w:rPr>
          <w:b/>
          <w:sz w:val="26"/>
          <w:szCs w:val="26"/>
        </w:rPr>
      </w:pPr>
      <w:r w:rsidRPr="00A80DDC">
        <w:rPr>
          <w:b/>
          <w:sz w:val="26"/>
          <w:szCs w:val="26"/>
        </w:rPr>
        <w:t>ИЗБИРАТЕЛЬНОГО УЧАСТКА № 5</w:t>
      </w:r>
    </w:p>
    <w:p w:rsidR="00600BBB" w:rsidRPr="00BA6297" w:rsidRDefault="00600BBB" w:rsidP="00600BBB">
      <w:pPr>
        <w:spacing w:after="0" w:line="240" w:lineRule="auto"/>
        <w:ind w:left="-180" w:right="2870"/>
        <w:contextualSpacing/>
        <w:jc w:val="center"/>
        <w:rPr>
          <w:b/>
          <w:sz w:val="26"/>
          <w:szCs w:val="26"/>
        </w:rPr>
      </w:pPr>
    </w:p>
    <w:p w:rsidR="00600BBB" w:rsidRPr="00BA6297" w:rsidRDefault="00600BBB" w:rsidP="00600BBB">
      <w:pPr>
        <w:spacing w:after="0" w:line="240" w:lineRule="auto"/>
        <w:ind w:right="-28"/>
        <w:contextualSpacing/>
        <w:jc w:val="center"/>
        <w:rPr>
          <w:b/>
          <w:sz w:val="26"/>
          <w:szCs w:val="26"/>
        </w:rPr>
      </w:pPr>
      <w:r w:rsidRPr="00BA6297">
        <w:rPr>
          <w:b/>
          <w:sz w:val="26"/>
          <w:szCs w:val="26"/>
        </w:rPr>
        <w:t>РЕШЕНИЕ</w:t>
      </w:r>
    </w:p>
    <w:p w:rsidR="00600BBB" w:rsidRPr="00BA6297" w:rsidRDefault="00600BBB" w:rsidP="00600BBB">
      <w:pPr>
        <w:spacing w:after="0" w:line="240" w:lineRule="auto"/>
        <w:ind w:right="2870"/>
        <w:contextualSpacing/>
        <w:rPr>
          <w:b/>
          <w:sz w:val="26"/>
          <w:szCs w:val="26"/>
        </w:rPr>
      </w:pPr>
    </w:p>
    <w:p w:rsidR="00600BBB" w:rsidRPr="00515B99" w:rsidRDefault="00600BBB" w:rsidP="00600B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5B99">
        <w:rPr>
          <w:rFonts w:ascii="Times New Roman" w:hAnsi="Times New Roman" w:cs="Times New Roman"/>
          <w:sz w:val="24"/>
          <w:szCs w:val="24"/>
        </w:rPr>
        <w:t>«</w:t>
      </w:r>
      <w:r w:rsidR="008870DA">
        <w:rPr>
          <w:rFonts w:ascii="Times New Roman" w:hAnsi="Times New Roman" w:cs="Times New Roman"/>
          <w:sz w:val="24"/>
          <w:szCs w:val="24"/>
        </w:rPr>
        <w:t>24</w:t>
      </w:r>
      <w:r w:rsidRPr="00515B99">
        <w:rPr>
          <w:rFonts w:ascii="Times New Roman" w:hAnsi="Times New Roman" w:cs="Times New Roman"/>
          <w:sz w:val="24"/>
          <w:szCs w:val="24"/>
        </w:rPr>
        <w:t xml:space="preserve">» </w:t>
      </w:r>
      <w:r w:rsidR="008870D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515B99">
        <w:rPr>
          <w:rFonts w:ascii="Times New Roman" w:hAnsi="Times New Roman" w:cs="Times New Roman"/>
          <w:sz w:val="24"/>
          <w:szCs w:val="24"/>
        </w:rPr>
        <w:t>201</w:t>
      </w:r>
      <w:r w:rsidRPr="00600BBB">
        <w:rPr>
          <w:rFonts w:ascii="Times New Roman" w:hAnsi="Times New Roman" w:cs="Times New Roman"/>
          <w:sz w:val="24"/>
          <w:szCs w:val="24"/>
        </w:rPr>
        <w:t>8</w:t>
      </w:r>
      <w:r w:rsidRPr="00515B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Pr="00515B99">
        <w:rPr>
          <w:rFonts w:ascii="Times New Roman" w:hAnsi="Times New Roman" w:cs="Times New Roman"/>
          <w:sz w:val="24"/>
          <w:szCs w:val="24"/>
        </w:rPr>
        <w:tab/>
      </w:r>
      <w:r w:rsidRPr="00515B99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8870DA">
        <w:rPr>
          <w:rFonts w:ascii="Times New Roman" w:hAnsi="Times New Roman" w:cs="Times New Roman"/>
          <w:sz w:val="24"/>
          <w:szCs w:val="24"/>
        </w:rPr>
        <w:t>2/3</w:t>
      </w:r>
    </w:p>
    <w:p w:rsidR="00600BBB" w:rsidRPr="00515B99" w:rsidRDefault="00600BBB" w:rsidP="00600B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BBB" w:rsidRPr="000D7D5A" w:rsidRDefault="00600BBB" w:rsidP="00600BBB">
      <w:pPr>
        <w:pStyle w:val="a4"/>
        <w:spacing w:before="0" w:after="0"/>
        <w:ind w:right="4251"/>
        <w:contextualSpacing/>
        <w:rPr>
          <w:rFonts w:ascii="Times New Roman" w:hAnsi="Times New Roman" w:cs="Times New Roman"/>
          <w:b/>
        </w:rPr>
      </w:pPr>
      <w:r w:rsidRPr="00515B99">
        <w:rPr>
          <w:rFonts w:ascii="Times New Roman" w:hAnsi="Times New Roman" w:cs="Times New Roman"/>
          <w:b/>
        </w:rPr>
        <w:t>О дате, времени и месте про</w:t>
      </w:r>
      <w:r>
        <w:rPr>
          <w:rFonts w:ascii="Times New Roman" w:hAnsi="Times New Roman"/>
          <w:b/>
        </w:rPr>
        <w:t xml:space="preserve">ведения досрочного голосования </w:t>
      </w:r>
      <w:r w:rsidRPr="00515B99">
        <w:rPr>
          <w:rFonts w:ascii="Times New Roman" w:hAnsi="Times New Roman" w:cs="Times New Roman"/>
          <w:b/>
        </w:rPr>
        <w:t>отдельных групп</w:t>
      </w:r>
      <w:r>
        <w:rPr>
          <w:rFonts w:ascii="Times New Roman" w:hAnsi="Times New Roman"/>
          <w:b/>
        </w:rPr>
        <w:t xml:space="preserve"> </w:t>
      </w:r>
      <w:r w:rsidRPr="00515B99">
        <w:rPr>
          <w:rFonts w:ascii="Times New Roman" w:hAnsi="Times New Roman" w:cs="Times New Roman"/>
          <w:b/>
        </w:rPr>
        <w:t xml:space="preserve">избирателей на выборах депутатов Собрания </w:t>
      </w:r>
      <w:r>
        <w:rPr>
          <w:rFonts w:ascii="Times New Roman" w:hAnsi="Times New Roman"/>
          <w:b/>
        </w:rPr>
        <w:t xml:space="preserve">городского округа «Александровск </w:t>
      </w:r>
      <w:proofErr w:type="gramStart"/>
      <w:r>
        <w:rPr>
          <w:rFonts w:ascii="Times New Roman" w:hAnsi="Times New Roman"/>
          <w:b/>
        </w:rPr>
        <w:t>–С</w:t>
      </w:r>
      <w:proofErr w:type="gramEnd"/>
      <w:r>
        <w:rPr>
          <w:rFonts w:ascii="Times New Roman" w:hAnsi="Times New Roman"/>
          <w:b/>
        </w:rPr>
        <w:t>ахалинский район» Сахалинской области</w:t>
      </w:r>
      <w:r w:rsidRPr="00515B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шестого</w:t>
      </w:r>
      <w:r w:rsidRPr="00515B99">
        <w:rPr>
          <w:rFonts w:ascii="Times New Roman" w:hAnsi="Times New Roman" w:cs="Times New Roman"/>
          <w:b/>
        </w:rPr>
        <w:t xml:space="preserve"> созыва</w:t>
      </w:r>
    </w:p>
    <w:p w:rsidR="00600BBB" w:rsidRDefault="00600BBB" w:rsidP="00600BBB">
      <w:pPr>
        <w:pStyle w:val="a4"/>
        <w:spacing w:before="0" w:after="0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A006F9">
        <w:rPr>
          <w:rFonts w:ascii="Times New Roman" w:hAnsi="Times New Roman" w:cs="Times New Roman"/>
        </w:rPr>
        <w:t>В соответствии с частью 10 статьи 68 Закона Сахалинской области «О муниципальных выборах в Сахалинской области» и на основании решения Александровск –</w:t>
      </w:r>
      <w:r>
        <w:rPr>
          <w:rFonts w:ascii="Times New Roman" w:hAnsi="Times New Roman" w:cs="Times New Roman"/>
        </w:rPr>
        <w:t xml:space="preserve"> </w:t>
      </w:r>
      <w:r w:rsidRPr="00A006F9">
        <w:rPr>
          <w:rFonts w:ascii="Times New Roman" w:hAnsi="Times New Roman" w:cs="Times New Roman"/>
        </w:rPr>
        <w:t xml:space="preserve">Сахалинской территориальной комиссии от 07.08.2018 года </w:t>
      </w:r>
      <w:r>
        <w:rPr>
          <w:rFonts w:ascii="Times New Roman" w:hAnsi="Times New Roman"/>
        </w:rPr>
        <w:t xml:space="preserve">№56/235 </w:t>
      </w:r>
      <w:r w:rsidRPr="00A006F9">
        <w:rPr>
          <w:rFonts w:ascii="Times New Roman" w:hAnsi="Times New Roman" w:cs="Times New Roman"/>
        </w:rPr>
        <w:t xml:space="preserve"> « О проведении досрочного голосования отдельных групп избирателей, находящихся в значительно удаленных  от помещения для голосования местах, транспортное сообщение с которыми затруднено на выборах депутатов  Собрания городского округа «Александровск – Сахалинский район» Сахалинской</w:t>
      </w:r>
      <w:proofErr w:type="gramEnd"/>
      <w:r w:rsidRPr="00A006F9">
        <w:rPr>
          <w:rFonts w:ascii="Times New Roman" w:hAnsi="Times New Roman" w:cs="Times New Roman"/>
        </w:rPr>
        <w:t xml:space="preserve"> области шестого созыва</w:t>
      </w:r>
      <w:r>
        <w:rPr>
          <w:rFonts w:ascii="Times New Roman" w:hAnsi="Times New Roman" w:cs="Times New Roman"/>
        </w:rPr>
        <w:t>»</w:t>
      </w:r>
      <w:r w:rsidRPr="00A006F9">
        <w:rPr>
          <w:rFonts w:ascii="Times New Roman" w:hAnsi="Times New Roman" w:cs="Times New Roman"/>
        </w:rPr>
        <w:t xml:space="preserve">  участковая избирательная комиссия №</w:t>
      </w:r>
      <w:r>
        <w:rPr>
          <w:rFonts w:ascii="Times New Roman" w:hAnsi="Times New Roman"/>
        </w:rPr>
        <w:t>5</w:t>
      </w:r>
    </w:p>
    <w:p w:rsidR="00600BBB" w:rsidRPr="004A4C54" w:rsidRDefault="00600BBB" w:rsidP="00600BBB">
      <w:pPr>
        <w:pStyle w:val="a4"/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A006F9">
        <w:rPr>
          <w:rFonts w:ascii="Times New Roman" w:hAnsi="Times New Roman" w:cs="Times New Roman"/>
        </w:rPr>
        <w:br/>
      </w:r>
      <w:r w:rsidRPr="004A4C54">
        <w:rPr>
          <w:rFonts w:ascii="Times New Roman" w:hAnsi="Times New Roman"/>
          <w:b/>
        </w:rPr>
        <w:t>РЕШИЛА:</w:t>
      </w:r>
    </w:p>
    <w:p w:rsidR="00600BBB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/>
        </w:rPr>
      </w:pPr>
      <w:r w:rsidRPr="00A006F9">
        <w:rPr>
          <w:rFonts w:ascii="Times New Roman" w:hAnsi="Times New Roman" w:cs="Times New Roman"/>
        </w:rPr>
        <w:t>Провести «</w:t>
      </w:r>
      <w:r w:rsidRPr="00A006F9">
        <w:rPr>
          <w:rFonts w:ascii="Times New Roman" w:hAnsi="Times New Roman" w:cs="Times New Roman"/>
          <w:u w:val="single"/>
        </w:rPr>
        <w:t>08</w:t>
      </w:r>
      <w:r w:rsidRPr="00A006F9">
        <w:rPr>
          <w:rFonts w:ascii="Times New Roman" w:hAnsi="Times New Roman" w:cs="Times New Roman"/>
        </w:rPr>
        <w:t xml:space="preserve">» </w:t>
      </w:r>
      <w:r w:rsidRPr="00A006F9">
        <w:rPr>
          <w:rFonts w:ascii="Times New Roman" w:hAnsi="Times New Roman" w:cs="Times New Roman"/>
          <w:u w:val="single"/>
        </w:rPr>
        <w:t>сентября 2018</w:t>
      </w:r>
      <w:r w:rsidRPr="00A006F9">
        <w:rPr>
          <w:rFonts w:ascii="Times New Roman" w:hAnsi="Times New Roman" w:cs="Times New Roman"/>
        </w:rPr>
        <w:t xml:space="preserve"> года с 10.00 час</w:t>
      </w:r>
      <w:proofErr w:type="gramStart"/>
      <w:r w:rsidRPr="00A006F9">
        <w:rPr>
          <w:rFonts w:ascii="Times New Roman" w:hAnsi="Times New Roman" w:cs="Times New Roman"/>
        </w:rPr>
        <w:t>.</w:t>
      </w:r>
      <w:proofErr w:type="gramEnd"/>
      <w:r w:rsidRPr="00A006F9">
        <w:rPr>
          <w:rFonts w:ascii="Times New Roman" w:hAnsi="Times New Roman" w:cs="Times New Roman"/>
        </w:rPr>
        <w:t xml:space="preserve"> </w:t>
      </w:r>
      <w:proofErr w:type="gramStart"/>
      <w:r w:rsidRPr="00A006F9">
        <w:rPr>
          <w:rFonts w:ascii="Times New Roman" w:hAnsi="Times New Roman" w:cs="Times New Roman"/>
        </w:rPr>
        <w:t>д</w:t>
      </w:r>
      <w:proofErr w:type="gramEnd"/>
      <w:r w:rsidRPr="00A006F9">
        <w:rPr>
          <w:rFonts w:ascii="Times New Roman" w:hAnsi="Times New Roman" w:cs="Times New Roman"/>
        </w:rPr>
        <w:t xml:space="preserve">о 13.00 час. досрочное голосование для избирателей, зарегистрированных по месту жительства в с. </w:t>
      </w:r>
      <w:proofErr w:type="spellStart"/>
      <w:r>
        <w:rPr>
          <w:rFonts w:ascii="Times New Roman" w:hAnsi="Times New Roman"/>
        </w:rPr>
        <w:t>Мангидай</w:t>
      </w:r>
      <w:proofErr w:type="spellEnd"/>
      <w:r w:rsidRPr="00A006F9">
        <w:rPr>
          <w:rFonts w:ascii="Times New Roman" w:hAnsi="Times New Roman" w:cs="Times New Roman"/>
        </w:rPr>
        <w:t xml:space="preserve">, с использованием автомобильного транспорта и переносного ящика для голосования № </w:t>
      </w:r>
      <w:r w:rsidR="008870DA">
        <w:rPr>
          <w:rFonts w:ascii="Times New Roman" w:hAnsi="Times New Roman" w:cs="Times New Roman"/>
        </w:rPr>
        <w:t>1</w:t>
      </w:r>
      <w:r w:rsidRPr="00A006F9">
        <w:rPr>
          <w:rFonts w:ascii="Times New Roman" w:hAnsi="Times New Roman" w:cs="Times New Roman"/>
        </w:rPr>
        <w:t>.</w:t>
      </w:r>
    </w:p>
    <w:p w:rsidR="00600BBB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/>
        </w:rPr>
      </w:pPr>
      <w:r w:rsidRPr="00A006F9">
        <w:rPr>
          <w:rFonts w:ascii="Times New Roman" w:hAnsi="Times New Roman"/>
        </w:rPr>
        <w:t>Определить место для голосования: помещение по адресу:</w:t>
      </w:r>
      <w:r>
        <w:rPr>
          <w:rFonts w:ascii="Times New Roman" w:hAnsi="Times New Roman"/>
        </w:rPr>
        <w:t xml:space="preserve"> Сахалинская область, Александровск – Сахалинский район, с. </w:t>
      </w:r>
      <w:proofErr w:type="spellStart"/>
      <w:r>
        <w:rPr>
          <w:rFonts w:ascii="Times New Roman" w:hAnsi="Times New Roman"/>
        </w:rPr>
        <w:t>Мангидай</w:t>
      </w:r>
      <w:proofErr w:type="spellEnd"/>
      <w:r>
        <w:rPr>
          <w:rFonts w:ascii="Times New Roman" w:hAnsi="Times New Roman"/>
        </w:rPr>
        <w:t>, ул. Саратовская д.4.</w:t>
      </w:r>
      <w:r w:rsidRPr="00A006F9">
        <w:rPr>
          <w:rFonts w:ascii="Times New Roman" w:hAnsi="Times New Roman"/>
        </w:rPr>
        <w:t xml:space="preserve"> </w:t>
      </w:r>
    </w:p>
    <w:p w:rsidR="00600BBB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/>
        </w:rPr>
      </w:pPr>
      <w:r w:rsidRPr="00A006F9">
        <w:rPr>
          <w:rFonts w:ascii="Times New Roman" w:hAnsi="Times New Roman" w:cs="Times New Roman"/>
        </w:rPr>
        <w:t xml:space="preserve"> Определить, что досрочное голосование проводят члены участковой избирательной комиссии с правом </w:t>
      </w:r>
      <w:r w:rsidRPr="00A006F9">
        <w:rPr>
          <w:rFonts w:ascii="Times New Roman" w:hAnsi="Times New Roman" w:cs="Times New Roman"/>
        </w:rPr>
        <w:br/>
        <w:t xml:space="preserve">решающего голоса </w:t>
      </w:r>
      <w:r w:rsidR="008870DA">
        <w:rPr>
          <w:rFonts w:ascii="Times New Roman" w:hAnsi="Times New Roman" w:cs="Times New Roman"/>
          <w:u w:val="single"/>
        </w:rPr>
        <w:t xml:space="preserve">Абдуллина Л.Н., </w:t>
      </w:r>
      <w:proofErr w:type="spellStart"/>
      <w:r w:rsidR="008870DA">
        <w:rPr>
          <w:rFonts w:ascii="Times New Roman" w:hAnsi="Times New Roman" w:cs="Times New Roman"/>
          <w:u w:val="single"/>
        </w:rPr>
        <w:t>Ратушняя</w:t>
      </w:r>
      <w:proofErr w:type="spellEnd"/>
      <w:r w:rsidR="008870DA">
        <w:rPr>
          <w:rFonts w:ascii="Times New Roman" w:hAnsi="Times New Roman" w:cs="Times New Roman"/>
          <w:u w:val="single"/>
        </w:rPr>
        <w:t xml:space="preserve"> И.С.</w:t>
      </w:r>
    </w:p>
    <w:p w:rsidR="00600BBB" w:rsidRDefault="00600BBB" w:rsidP="00600BBB">
      <w:pPr>
        <w:pStyle w:val="a4"/>
        <w:spacing w:before="0" w:after="0"/>
        <w:ind w:left="709"/>
        <w:contextualSpacing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 ф.и.о.)</w:t>
      </w:r>
    </w:p>
    <w:p w:rsidR="00600BBB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/>
        </w:rPr>
      </w:pPr>
      <w:r w:rsidRPr="00A006F9">
        <w:rPr>
          <w:rFonts w:ascii="Times New Roman" w:hAnsi="Times New Roman" w:cs="Times New Roman"/>
        </w:rPr>
        <w:t>Не позднее «01»</w:t>
      </w:r>
      <w:r w:rsidRPr="00A006F9">
        <w:rPr>
          <w:rFonts w:ascii="Times New Roman" w:hAnsi="Times New Roman" w:cs="Times New Roman"/>
          <w:u w:val="single"/>
        </w:rPr>
        <w:t xml:space="preserve"> сентября </w:t>
      </w:r>
      <w:r w:rsidRPr="00A006F9">
        <w:rPr>
          <w:rFonts w:ascii="Times New Roman" w:hAnsi="Times New Roman" w:cs="Times New Roman"/>
        </w:rPr>
        <w:t xml:space="preserve"> </w:t>
      </w:r>
      <w:r w:rsidRPr="00A006F9">
        <w:rPr>
          <w:rFonts w:ascii="Times New Roman" w:hAnsi="Times New Roman" w:cs="Times New Roman"/>
          <w:u w:val="single"/>
        </w:rPr>
        <w:t>2018</w:t>
      </w:r>
      <w:r w:rsidRPr="00A006F9">
        <w:rPr>
          <w:rFonts w:ascii="Times New Roman" w:hAnsi="Times New Roman" w:cs="Times New Roman"/>
        </w:rPr>
        <w:t xml:space="preserve"> года довести настоящее решение до сведения кандидатов на должность депутатов Собрания городского округа «Александровск – Сахалинский район» Сахалинской области шестого созыва  путем размещения на официальном сайте администрации ГО «Александровск – Сахалинский район» в разделе «Выборы» и опубликовать настоящее решение в газете «Красное знамя».</w:t>
      </w:r>
    </w:p>
    <w:p w:rsidR="00600BBB" w:rsidRPr="00A006F9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/>
          <w:vertAlign w:val="superscript"/>
        </w:rPr>
      </w:pPr>
      <w:r w:rsidRPr="00A006F9">
        <w:rPr>
          <w:rFonts w:ascii="Times New Roman" w:hAnsi="Times New Roman" w:cs="Times New Roman"/>
        </w:rPr>
        <w:t xml:space="preserve">По окончании проведения досрочного голосования проинформировать </w:t>
      </w:r>
      <w:r>
        <w:rPr>
          <w:rFonts w:ascii="Times New Roman" w:hAnsi="Times New Roman" w:cs="Times New Roman"/>
        </w:rPr>
        <w:t>Александровск  - Сахалинскую</w:t>
      </w:r>
      <w:r w:rsidRPr="00A006F9">
        <w:rPr>
          <w:rFonts w:ascii="Times New Roman" w:hAnsi="Times New Roman" w:cs="Times New Roman"/>
        </w:rPr>
        <w:t xml:space="preserve"> территориальную комиссию о его проведении.</w:t>
      </w:r>
    </w:p>
    <w:p w:rsidR="00600BBB" w:rsidRPr="004A4C54" w:rsidRDefault="00600BBB" w:rsidP="00600BBB">
      <w:pPr>
        <w:pStyle w:val="a4"/>
        <w:numPr>
          <w:ilvl w:val="0"/>
          <w:numId w:val="1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A006F9">
        <w:rPr>
          <w:rFonts w:ascii="Times New Roman" w:hAnsi="Times New Roman"/>
        </w:rPr>
        <w:t xml:space="preserve">Возложить </w:t>
      </w:r>
      <w:proofErr w:type="gramStart"/>
      <w:r w:rsidRPr="00A006F9">
        <w:rPr>
          <w:rFonts w:ascii="Times New Roman" w:hAnsi="Times New Roman"/>
        </w:rPr>
        <w:t>контроль за</w:t>
      </w:r>
      <w:proofErr w:type="gramEnd"/>
      <w:r w:rsidRPr="00A006F9">
        <w:rPr>
          <w:rFonts w:ascii="Times New Roman" w:hAnsi="Times New Roman"/>
        </w:rPr>
        <w:t xml:space="preserve"> выполнением настоящего решения на председателя </w:t>
      </w:r>
      <w:r w:rsidRPr="00A006F9">
        <w:rPr>
          <w:rFonts w:ascii="Times New Roman" w:hAnsi="Times New Roman" w:cs="Times New Roman"/>
        </w:rPr>
        <w:t>участковой избирательной комиссии.</w:t>
      </w:r>
    </w:p>
    <w:tbl>
      <w:tblPr>
        <w:tblW w:w="0" w:type="auto"/>
        <w:tblLayout w:type="fixed"/>
        <w:tblLook w:val="04A0"/>
      </w:tblPr>
      <w:tblGrid>
        <w:gridCol w:w="4327"/>
        <w:gridCol w:w="2567"/>
        <w:gridCol w:w="2601"/>
      </w:tblGrid>
      <w:tr w:rsidR="00600BBB" w:rsidRPr="00515B99" w:rsidTr="00D40537">
        <w:trPr>
          <w:trHeight w:val="479"/>
        </w:trPr>
        <w:tc>
          <w:tcPr>
            <w:tcW w:w="4327" w:type="dxa"/>
            <w:vMerge w:val="restart"/>
          </w:tcPr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sz w:val="24"/>
              </w:rPr>
              <w:t>Председатель участковой избирательной комиссии № 5</w:t>
            </w:r>
          </w:p>
        </w:tc>
        <w:tc>
          <w:tcPr>
            <w:tcW w:w="2567" w:type="dxa"/>
            <w:vMerge w:val="restart"/>
          </w:tcPr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sz w:val="24"/>
              </w:rPr>
              <w:t>________</w:t>
            </w:r>
          </w:p>
          <w:p w:rsidR="00600BBB" w:rsidRPr="00A006F9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i/>
                <w:sz w:val="24"/>
                <w:vertAlign w:val="superscript"/>
              </w:rPr>
            </w:pPr>
            <w:r w:rsidRPr="00515B99">
              <w:rPr>
                <w:i/>
                <w:sz w:val="24"/>
                <w:vertAlign w:val="superscript"/>
              </w:rPr>
              <w:t xml:space="preserve">                    (подпись)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600BBB" w:rsidRPr="00515B99" w:rsidRDefault="008870DA" w:rsidP="008870DA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Р.В. Вишнякова</w:t>
            </w:r>
          </w:p>
        </w:tc>
      </w:tr>
      <w:tr w:rsidR="00600BBB" w:rsidRPr="00515B99" w:rsidTr="00D40537">
        <w:trPr>
          <w:trHeight w:val="212"/>
        </w:trPr>
        <w:tc>
          <w:tcPr>
            <w:tcW w:w="4327" w:type="dxa"/>
            <w:vMerge/>
          </w:tcPr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67" w:type="dxa"/>
            <w:vMerge/>
          </w:tcPr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600BBB" w:rsidRPr="00A006F9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i/>
                <w:sz w:val="24"/>
                <w:vertAlign w:val="superscript"/>
              </w:rPr>
            </w:pPr>
            <w:r w:rsidRPr="00515B99">
              <w:rPr>
                <w:i/>
                <w:sz w:val="24"/>
                <w:vertAlign w:val="superscript"/>
              </w:rPr>
              <w:t xml:space="preserve">        (инициалы, фамилия) </w:t>
            </w:r>
          </w:p>
        </w:tc>
      </w:tr>
      <w:tr w:rsidR="00600BBB" w:rsidRPr="00515B99" w:rsidTr="00D40537">
        <w:trPr>
          <w:trHeight w:val="423"/>
        </w:trPr>
        <w:tc>
          <w:tcPr>
            <w:tcW w:w="4327" w:type="dxa"/>
            <w:vMerge w:val="restart"/>
          </w:tcPr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sz w:val="24"/>
              </w:rPr>
              <w:t>Секретарь участковой</w:t>
            </w: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sz w:val="24"/>
              </w:rPr>
              <w:t>избирательной комиссии № 5</w:t>
            </w:r>
          </w:p>
        </w:tc>
        <w:tc>
          <w:tcPr>
            <w:tcW w:w="2567" w:type="dxa"/>
            <w:vMerge w:val="restart"/>
          </w:tcPr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sz w:val="24"/>
              </w:rPr>
              <w:t>________</w:t>
            </w: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515B99">
              <w:rPr>
                <w:i/>
                <w:sz w:val="24"/>
                <w:vertAlign w:val="superscript"/>
              </w:rPr>
              <w:t xml:space="preserve"> (подпись)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  <w:p w:rsidR="00600BBB" w:rsidRPr="00515B99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  <w:r w:rsidRPr="00515B99">
              <w:rPr>
                <w:sz w:val="24"/>
              </w:rPr>
              <w:t xml:space="preserve">        </w:t>
            </w:r>
            <w:r w:rsidR="008870DA">
              <w:rPr>
                <w:sz w:val="24"/>
              </w:rPr>
              <w:t xml:space="preserve">И.С. </w:t>
            </w:r>
            <w:proofErr w:type="spellStart"/>
            <w:r w:rsidR="008870DA">
              <w:rPr>
                <w:sz w:val="24"/>
              </w:rPr>
              <w:t>Ратушняя</w:t>
            </w:r>
            <w:proofErr w:type="spellEnd"/>
          </w:p>
        </w:tc>
      </w:tr>
      <w:tr w:rsidR="00600BBB" w:rsidRPr="00BA6297" w:rsidTr="00D40537">
        <w:trPr>
          <w:trHeight w:val="344"/>
        </w:trPr>
        <w:tc>
          <w:tcPr>
            <w:tcW w:w="4327" w:type="dxa"/>
            <w:vMerge/>
          </w:tcPr>
          <w:p w:rsidR="00600BBB" w:rsidRPr="00BA6297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7" w:type="dxa"/>
            <w:vMerge/>
          </w:tcPr>
          <w:p w:rsidR="00600BB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600BBB" w:rsidRPr="00BA6297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</w:t>
            </w:r>
            <w:r w:rsidRPr="00BA6297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600BBB" w:rsidRPr="00BA6297" w:rsidRDefault="00600BBB" w:rsidP="00600BBB">
      <w:pPr>
        <w:pStyle w:val="a4"/>
        <w:spacing w:before="0"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00BBB" w:rsidRPr="00E248EB" w:rsidRDefault="00600BBB" w:rsidP="00600BBB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2B3">
        <w:rPr>
          <w:i/>
        </w:rPr>
        <w:br w:type="page"/>
      </w:r>
      <w:r w:rsidRPr="00A80DDC">
        <w:rPr>
          <w:rFonts w:ascii="Times New Roman" w:hAnsi="Times New Roman" w:cs="Times New Roman"/>
          <w:b/>
          <w:sz w:val="26"/>
          <w:szCs w:val="26"/>
        </w:rPr>
        <w:lastRenderedPageBreak/>
        <w:t>УЧАСТКОВАЯ И</w:t>
      </w:r>
      <w:r w:rsidRPr="00E248EB">
        <w:rPr>
          <w:rFonts w:ascii="Times New Roman" w:hAnsi="Times New Roman" w:cs="Times New Roman"/>
          <w:b/>
          <w:sz w:val="26"/>
          <w:szCs w:val="26"/>
        </w:rPr>
        <w:t>ЗБИРАТЕЛЬНАЯ КОМИССИЯ</w:t>
      </w:r>
    </w:p>
    <w:p w:rsidR="00600BBB" w:rsidRPr="00E248EB" w:rsidRDefault="00600BBB" w:rsidP="00600BBB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EB">
        <w:rPr>
          <w:rFonts w:ascii="Times New Roman" w:hAnsi="Times New Roman" w:cs="Times New Roman"/>
          <w:b/>
          <w:sz w:val="26"/>
          <w:szCs w:val="26"/>
        </w:rPr>
        <w:t>ИЗБИРАТЕЛЬНОГО УЧАСТКА №9</w:t>
      </w:r>
    </w:p>
    <w:p w:rsidR="00600BBB" w:rsidRPr="00E248EB" w:rsidRDefault="00600BBB" w:rsidP="00600BBB">
      <w:pPr>
        <w:spacing w:after="0" w:line="240" w:lineRule="auto"/>
        <w:ind w:left="-180" w:right="287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BBB" w:rsidRPr="00E248EB" w:rsidRDefault="00600BBB" w:rsidP="00600BBB">
      <w:pPr>
        <w:spacing w:after="0" w:line="240" w:lineRule="auto"/>
        <w:ind w:right="-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E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0BBB" w:rsidRPr="00E248EB" w:rsidRDefault="00600BBB" w:rsidP="00600BBB">
      <w:pPr>
        <w:spacing w:after="0" w:line="240" w:lineRule="auto"/>
        <w:ind w:right="287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00BBB" w:rsidRPr="00E248EB" w:rsidRDefault="00600BBB" w:rsidP="00600B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48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E248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248EB">
        <w:rPr>
          <w:rFonts w:ascii="Times New Roman" w:hAnsi="Times New Roman" w:cs="Times New Roman"/>
          <w:sz w:val="24"/>
          <w:szCs w:val="24"/>
        </w:rPr>
        <w:t xml:space="preserve"> 201</w:t>
      </w:r>
      <w:r w:rsidRPr="00E248EB">
        <w:rPr>
          <w:rFonts w:ascii="Times New Roman" w:hAnsi="Times New Roman" w:cs="Times New Roman"/>
        </w:rPr>
        <w:t>8</w:t>
      </w:r>
      <w:r w:rsidRPr="00E248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Pr="00E248EB">
        <w:rPr>
          <w:rFonts w:ascii="Times New Roman" w:hAnsi="Times New Roman" w:cs="Times New Roman"/>
          <w:sz w:val="24"/>
          <w:szCs w:val="24"/>
        </w:rPr>
        <w:tab/>
      </w:r>
      <w:r w:rsidRPr="00E248E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E24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BBB" w:rsidRPr="00E248EB" w:rsidRDefault="00600BBB" w:rsidP="00600B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BBB" w:rsidRPr="00E248EB" w:rsidRDefault="00600BBB" w:rsidP="00600BBB">
      <w:pPr>
        <w:pStyle w:val="a4"/>
        <w:spacing w:before="0" w:after="0"/>
        <w:ind w:right="4251"/>
        <w:contextualSpacing/>
        <w:rPr>
          <w:rFonts w:ascii="Times New Roman" w:hAnsi="Times New Roman" w:cs="Times New Roman"/>
          <w:b/>
        </w:rPr>
      </w:pPr>
      <w:r w:rsidRPr="00E248EB">
        <w:rPr>
          <w:rFonts w:ascii="Times New Roman" w:hAnsi="Times New Roman" w:cs="Times New Roman"/>
          <w:b/>
        </w:rPr>
        <w:t xml:space="preserve">О дате, времени и месте проведения досрочного голосования отдельных групп избирателей на выборах депутатов Собрания городского округа «Александровск </w:t>
      </w:r>
      <w:proofErr w:type="gramStart"/>
      <w:r w:rsidRPr="00E248EB">
        <w:rPr>
          <w:rFonts w:ascii="Times New Roman" w:hAnsi="Times New Roman" w:cs="Times New Roman"/>
          <w:b/>
        </w:rPr>
        <w:t>–С</w:t>
      </w:r>
      <w:proofErr w:type="gramEnd"/>
      <w:r w:rsidRPr="00E248EB">
        <w:rPr>
          <w:rFonts w:ascii="Times New Roman" w:hAnsi="Times New Roman" w:cs="Times New Roman"/>
          <w:b/>
        </w:rPr>
        <w:t>ахалинский район» Сахалинской области шестого созыва</w:t>
      </w:r>
    </w:p>
    <w:p w:rsidR="00600BBB" w:rsidRPr="00E248EB" w:rsidRDefault="00600BBB" w:rsidP="00600BBB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</w:rPr>
      </w:pPr>
      <w:r w:rsidRPr="00E248EB">
        <w:rPr>
          <w:rFonts w:ascii="Times New Roman" w:hAnsi="Times New Roman" w:cs="Times New Roman"/>
        </w:rPr>
        <w:t xml:space="preserve">В соответствии с частью 10 статьи 68 Закона Сахалинской области «О муниципальных выборах в Сахалинской области» и на основании решения Александровск </w:t>
      </w:r>
      <w:proofErr w:type="gramStart"/>
      <w:r w:rsidRPr="00E248EB">
        <w:rPr>
          <w:rFonts w:ascii="Times New Roman" w:hAnsi="Times New Roman" w:cs="Times New Roman"/>
        </w:rPr>
        <w:t>–С</w:t>
      </w:r>
      <w:proofErr w:type="gramEnd"/>
      <w:r w:rsidRPr="00E248EB">
        <w:rPr>
          <w:rFonts w:ascii="Times New Roman" w:hAnsi="Times New Roman" w:cs="Times New Roman"/>
        </w:rPr>
        <w:t>ахалинской территориальной комиссии от 07.08.2018 года  №56/235 « О проведении досрочного голосования отдельных групп избирателей, находящихся в значительно удаленных  от помещения для голосования местах, транспортное сообщение с которыми затруднено на выборах депутатов  Собрания городского округа «Александровск – Сахалинский район» Сахалинской области шестого созыва</w:t>
      </w:r>
      <w:r>
        <w:rPr>
          <w:rFonts w:ascii="Times New Roman" w:hAnsi="Times New Roman" w:cs="Times New Roman"/>
        </w:rPr>
        <w:t>»</w:t>
      </w:r>
      <w:r w:rsidRPr="00E248EB">
        <w:rPr>
          <w:rFonts w:ascii="Times New Roman" w:hAnsi="Times New Roman" w:cs="Times New Roman"/>
        </w:rPr>
        <w:t xml:space="preserve">  участковая избирательная комиссия №9 </w:t>
      </w:r>
    </w:p>
    <w:p w:rsidR="00600BBB" w:rsidRPr="00E248EB" w:rsidRDefault="00600BBB" w:rsidP="00600BBB">
      <w:pPr>
        <w:pStyle w:val="a4"/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E248EB">
        <w:rPr>
          <w:rFonts w:ascii="Times New Roman" w:hAnsi="Times New Roman" w:cs="Times New Roman"/>
        </w:rPr>
        <w:br/>
      </w:r>
      <w:r w:rsidRPr="00E248EB">
        <w:rPr>
          <w:rFonts w:ascii="Times New Roman" w:hAnsi="Times New Roman" w:cs="Times New Roman"/>
          <w:b/>
        </w:rPr>
        <w:t>РЕШИЛА:</w:t>
      </w:r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</w:rPr>
      </w:pPr>
      <w:r w:rsidRPr="00E248EB">
        <w:rPr>
          <w:rFonts w:ascii="Times New Roman" w:hAnsi="Times New Roman" w:cs="Times New Roman"/>
        </w:rPr>
        <w:t>Провести «</w:t>
      </w:r>
      <w:r w:rsidRPr="00E248EB">
        <w:rPr>
          <w:rFonts w:ascii="Times New Roman" w:hAnsi="Times New Roman" w:cs="Times New Roman"/>
          <w:u w:val="single"/>
        </w:rPr>
        <w:t>08</w:t>
      </w:r>
      <w:r w:rsidRPr="00E248EB">
        <w:rPr>
          <w:rFonts w:ascii="Times New Roman" w:hAnsi="Times New Roman" w:cs="Times New Roman"/>
        </w:rPr>
        <w:t xml:space="preserve">» </w:t>
      </w:r>
      <w:r w:rsidRPr="00E248EB">
        <w:rPr>
          <w:rFonts w:ascii="Times New Roman" w:hAnsi="Times New Roman" w:cs="Times New Roman"/>
          <w:u w:val="single"/>
        </w:rPr>
        <w:t>сентября 2018</w:t>
      </w:r>
      <w:r w:rsidRPr="00E248EB">
        <w:rPr>
          <w:rFonts w:ascii="Times New Roman" w:hAnsi="Times New Roman" w:cs="Times New Roman"/>
        </w:rPr>
        <w:t xml:space="preserve"> года с 10.00 час</w:t>
      </w:r>
      <w:proofErr w:type="gramStart"/>
      <w:r w:rsidRPr="00E248EB">
        <w:rPr>
          <w:rFonts w:ascii="Times New Roman" w:hAnsi="Times New Roman" w:cs="Times New Roman"/>
        </w:rPr>
        <w:t>.</w:t>
      </w:r>
      <w:proofErr w:type="gramEnd"/>
      <w:r w:rsidRPr="00E248EB">
        <w:rPr>
          <w:rFonts w:ascii="Times New Roman" w:hAnsi="Times New Roman" w:cs="Times New Roman"/>
        </w:rPr>
        <w:t xml:space="preserve"> </w:t>
      </w:r>
      <w:proofErr w:type="gramStart"/>
      <w:r w:rsidRPr="00E248EB">
        <w:rPr>
          <w:rFonts w:ascii="Times New Roman" w:hAnsi="Times New Roman" w:cs="Times New Roman"/>
        </w:rPr>
        <w:t>д</w:t>
      </w:r>
      <w:proofErr w:type="gramEnd"/>
      <w:r w:rsidRPr="00E248EB">
        <w:rPr>
          <w:rFonts w:ascii="Times New Roman" w:hAnsi="Times New Roman" w:cs="Times New Roman"/>
        </w:rPr>
        <w:t xml:space="preserve">о 13.00 час. досрочное голосование для избирателей, зарегистрированных по месту жительства в с. Дуэ, с использованием автомобильного транспорта и переносного ящика для голосования № </w:t>
      </w:r>
      <w:r>
        <w:rPr>
          <w:rFonts w:ascii="Times New Roman" w:hAnsi="Times New Roman" w:cs="Times New Roman"/>
        </w:rPr>
        <w:t>1</w:t>
      </w:r>
      <w:r w:rsidRPr="00E248EB">
        <w:rPr>
          <w:rFonts w:ascii="Times New Roman" w:hAnsi="Times New Roman" w:cs="Times New Roman"/>
        </w:rPr>
        <w:t>.</w:t>
      </w:r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</w:rPr>
      </w:pPr>
      <w:r w:rsidRPr="00E248EB">
        <w:rPr>
          <w:rFonts w:ascii="Times New Roman" w:hAnsi="Times New Roman" w:cs="Times New Roman"/>
        </w:rPr>
        <w:t xml:space="preserve">Определить место для голосования: помещение </w:t>
      </w:r>
      <w:proofErr w:type="spellStart"/>
      <w:r w:rsidRPr="00E248EB">
        <w:rPr>
          <w:rFonts w:ascii="Times New Roman" w:hAnsi="Times New Roman" w:cs="Times New Roman"/>
        </w:rPr>
        <w:t>Дуэнской</w:t>
      </w:r>
      <w:proofErr w:type="spellEnd"/>
      <w:r w:rsidRPr="00E248EB">
        <w:rPr>
          <w:rFonts w:ascii="Times New Roman" w:hAnsi="Times New Roman" w:cs="Times New Roman"/>
        </w:rPr>
        <w:t xml:space="preserve"> сельской администрации по адресу: </w:t>
      </w:r>
      <w:proofErr w:type="gramStart"/>
      <w:r w:rsidRPr="00E248EB">
        <w:rPr>
          <w:rFonts w:ascii="Times New Roman" w:hAnsi="Times New Roman" w:cs="Times New Roman"/>
        </w:rPr>
        <w:t xml:space="preserve">Сахалинская область, Александровск – Сахалинский район, с. Дуэ, ул. Чехова д.138 кв.4 </w:t>
      </w:r>
      <w:proofErr w:type="gramEnd"/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</w:rPr>
      </w:pPr>
      <w:r w:rsidRPr="00E248EB">
        <w:rPr>
          <w:rFonts w:ascii="Times New Roman" w:hAnsi="Times New Roman" w:cs="Times New Roman"/>
        </w:rPr>
        <w:t xml:space="preserve"> Определить, что досрочное голосование проводят члены участковой избирательной комиссии с правом </w:t>
      </w:r>
      <w:r w:rsidRPr="00E248EB">
        <w:rPr>
          <w:rFonts w:ascii="Times New Roman" w:hAnsi="Times New Roman" w:cs="Times New Roman"/>
        </w:rPr>
        <w:br/>
        <w:t xml:space="preserve">решающего голоса </w:t>
      </w:r>
      <w:r>
        <w:rPr>
          <w:rFonts w:ascii="Times New Roman" w:hAnsi="Times New Roman" w:cs="Times New Roman"/>
          <w:u w:val="single"/>
        </w:rPr>
        <w:t>Стародубцева Г.В., Сидоркова Н.Н.</w:t>
      </w:r>
    </w:p>
    <w:p w:rsidR="00600BBB" w:rsidRPr="00E248EB" w:rsidRDefault="00600BBB" w:rsidP="00600BBB">
      <w:pPr>
        <w:pStyle w:val="a4"/>
        <w:spacing w:before="0" w:after="0"/>
        <w:ind w:left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E248EB">
        <w:rPr>
          <w:rFonts w:ascii="Times New Roman" w:hAnsi="Times New Roman" w:cs="Times New Roman"/>
          <w:vertAlign w:val="superscript"/>
        </w:rPr>
        <w:t>( ф.и.о.)</w:t>
      </w:r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</w:rPr>
      </w:pPr>
      <w:r w:rsidRPr="00E248EB">
        <w:rPr>
          <w:rFonts w:ascii="Times New Roman" w:hAnsi="Times New Roman" w:cs="Times New Roman"/>
        </w:rPr>
        <w:t>Не позднее «01»</w:t>
      </w:r>
      <w:r w:rsidRPr="00E248EB">
        <w:rPr>
          <w:rFonts w:ascii="Times New Roman" w:hAnsi="Times New Roman" w:cs="Times New Roman"/>
          <w:u w:val="single"/>
        </w:rPr>
        <w:t xml:space="preserve"> сентября </w:t>
      </w:r>
      <w:r w:rsidRPr="00E248EB">
        <w:rPr>
          <w:rFonts w:ascii="Times New Roman" w:hAnsi="Times New Roman" w:cs="Times New Roman"/>
        </w:rPr>
        <w:t xml:space="preserve"> </w:t>
      </w:r>
      <w:r w:rsidRPr="00E248EB">
        <w:rPr>
          <w:rFonts w:ascii="Times New Roman" w:hAnsi="Times New Roman" w:cs="Times New Roman"/>
          <w:u w:val="single"/>
        </w:rPr>
        <w:t>2018</w:t>
      </w:r>
      <w:r w:rsidRPr="00E248EB">
        <w:rPr>
          <w:rFonts w:ascii="Times New Roman" w:hAnsi="Times New Roman" w:cs="Times New Roman"/>
        </w:rPr>
        <w:t xml:space="preserve"> года довести настоящее решение до сведения кандидатов на должность депутатов Собрания городского округа «Александровск – Сахалинский район» Сахалинской области шестого созыва  путем размещения на официальном сайте администрации ГО «Александровск – Сахалинский район» в разделе «Выборы» и опубликовать настоящее решение в газете «Красное знамя».</w:t>
      </w:r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E248EB">
        <w:rPr>
          <w:rFonts w:ascii="Times New Roman" w:hAnsi="Times New Roman" w:cs="Times New Roman"/>
        </w:rPr>
        <w:t xml:space="preserve">По окончании проведения досрочного голосования проинформировать </w:t>
      </w:r>
      <w:r>
        <w:rPr>
          <w:rFonts w:ascii="Times New Roman" w:hAnsi="Times New Roman" w:cs="Times New Roman"/>
        </w:rPr>
        <w:t xml:space="preserve">Александровск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ахалинскую</w:t>
      </w:r>
      <w:r w:rsidRPr="00E248EB">
        <w:rPr>
          <w:rFonts w:ascii="Times New Roman" w:hAnsi="Times New Roman" w:cs="Times New Roman"/>
        </w:rPr>
        <w:t xml:space="preserve"> территориальную комиссию о его проведении.</w:t>
      </w:r>
    </w:p>
    <w:p w:rsidR="00600BBB" w:rsidRPr="00E248EB" w:rsidRDefault="00600BBB" w:rsidP="00600BBB">
      <w:pPr>
        <w:pStyle w:val="a4"/>
        <w:numPr>
          <w:ilvl w:val="0"/>
          <w:numId w:val="2"/>
        </w:numPr>
        <w:spacing w:before="0" w:after="0"/>
        <w:ind w:left="709" w:hanging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E248EB">
        <w:rPr>
          <w:rFonts w:ascii="Times New Roman" w:hAnsi="Times New Roman" w:cs="Times New Roman"/>
        </w:rPr>
        <w:t xml:space="preserve">Возложить </w:t>
      </w:r>
      <w:proofErr w:type="gramStart"/>
      <w:r w:rsidRPr="00E248EB">
        <w:rPr>
          <w:rFonts w:ascii="Times New Roman" w:hAnsi="Times New Roman" w:cs="Times New Roman"/>
        </w:rPr>
        <w:t>контроль за</w:t>
      </w:r>
      <w:proofErr w:type="gramEnd"/>
      <w:r w:rsidRPr="00E248EB">
        <w:rPr>
          <w:rFonts w:ascii="Times New Roman" w:hAnsi="Times New Roman" w:cs="Times New Roman"/>
        </w:rPr>
        <w:t xml:space="preserve"> выполнением настоящего решения на председателя участковой избирательной комиссии.</w:t>
      </w:r>
    </w:p>
    <w:p w:rsidR="00600BBB" w:rsidRPr="00E248EB" w:rsidRDefault="00600BBB" w:rsidP="00600BBB">
      <w:pPr>
        <w:pStyle w:val="a4"/>
        <w:spacing w:before="0" w:after="0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Layout w:type="fixed"/>
        <w:tblLook w:val="04A0"/>
      </w:tblPr>
      <w:tblGrid>
        <w:gridCol w:w="4327"/>
        <w:gridCol w:w="2567"/>
        <w:gridCol w:w="2601"/>
      </w:tblGrid>
      <w:tr w:rsidR="00600BBB" w:rsidRPr="00E248EB" w:rsidTr="00D40537">
        <w:trPr>
          <w:trHeight w:val="479"/>
        </w:trPr>
        <w:tc>
          <w:tcPr>
            <w:tcW w:w="4327" w:type="dxa"/>
            <w:vMerge w:val="restart"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sz w:val="24"/>
              </w:rPr>
              <w:t>Председатель участковой избирательной комиссии № 9</w:t>
            </w:r>
          </w:p>
        </w:tc>
        <w:tc>
          <w:tcPr>
            <w:tcW w:w="2567" w:type="dxa"/>
            <w:vMerge w:val="restart"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sz w:val="24"/>
              </w:rPr>
              <w:t>________</w:t>
            </w: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i/>
                <w:sz w:val="24"/>
                <w:vertAlign w:val="superscript"/>
              </w:rPr>
            </w:pPr>
            <w:r w:rsidRPr="00E248EB">
              <w:rPr>
                <w:i/>
                <w:sz w:val="24"/>
                <w:vertAlign w:val="superscript"/>
              </w:rPr>
              <w:t xml:space="preserve">                    (подпись)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600BBB" w:rsidRPr="00E248EB" w:rsidRDefault="00600BBB" w:rsidP="00600BBB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Мамедова О.А.</w:t>
            </w:r>
          </w:p>
        </w:tc>
      </w:tr>
      <w:tr w:rsidR="00600BBB" w:rsidRPr="00E248EB" w:rsidTr="00D40537">
        <w:trPr>
          <w:trHeight w:val="212"/>
        </w:trPr>
        <w:tc>
          <w:tcPr>
            <w:tcW w:w="4327" w:type="dxa"/>
            <w:vMerge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67" w:type="dxa"/>
            <w:vMerge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i/>
                <w:sz w:val="24"/>
                <w:vertAlign w:val="superscript"/>
              </w:rPr>
            </w:pPr>
            <w:r w:rsidRPr="00E248EB">
              <w:rPr>
                <w:i/>
                <w:sz w:val="24"/>
                <w:vertAlign w:val="superscript"/>
              </w:rPr>
              <w:t xml:space="preserve">        (инициалы, фамилия) </w:t>
            </w:r>
          </w:p>
        </w:tc>
      </w:tr>
      <w:tr w:rsidR="00600BBB" w:rsidRPr="00E248EB" w:rsidTr="00D40537">
        <w:trPr>
          <w:trHeight w:val="423"/>
        </w:trPr>
        <w:tc>
          <w:tcPr>
            <w:tcW w:w="4327" w:type="dxa"/>
            <w:vMerge w:val="restart"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  <w:r w:rsidRPr="00E248EB">
              <w:rPr>
                <w:sz w:val="24"/>
              </w:rPr>
              <w:t xml:space="preserve">              </w:t>
            </w: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sz w:val="24"/>
              </w:rPr>
              <w:t>Секретарь участковой</w:t>
            </w: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sz w:val="24"/>
              </w:rPr>
              <w:t>избирательной комиссии № 9</w:t>
            </w:r>
          </w:p>
        </w:tc>
        <w:tc>
          <w:tcPr>
            <w:tcW w:w="2567" w:type="dxa"/>
            <w:vMerge w:val="restart"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sz w:val="24"/>
              </w:rPr>
              <w:t>________</w:t>
            </w: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 w:rsidRPr="00E248EB">
              <w:rPr>
                <w:i/>
                <w:sz w:val="24"/>
                <w:vertAlign w:val="superscript"/>
              </w:rPr>
              <w:t xml:space="preserve"> (подпись)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4"/>
              </w:rPr>
            </w:pPr>
            <w:r w:rsidRPr="00E248EB"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Коледёнкова</w:t>
            </w:r>
            <w:proofErr w:type="spellEnd"/>
            <w:r>
              <w:rPr>
                <w:sz w:val="24"/>
              </w:rPr>
              <w:t xml:space="preserve"> Н.Р.</w:t>
            </w:r>
          </w:p>
        </w:tc>
      </w:tr>
      <w:tr w:rsidR="00600BBB" w:rsidRPr="00E248EB" w:rsidTr="00D40537">
        <w:trPr>
          <w:trHeight w:val="344"/>
        </w:trPr>
        <w:tc>
          <w:tcPr>
            <w:tcW w:w="4327" w:type="dxa"/>
            <w:vMerge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7" w:type="dxa"/>
            <w:vMerge/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600BBB" w:rsidRPr="00E248EB" w:rsidRDefault="00600BBB" w:rsidP="00D40537">
            <w:pPr>
              <w:pStyle w:val="14-15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E248EB">
              <w:rPr>
                <w:i/>
                <w:sz w:val="26"/>
                <w:szCs w:val="26"/>
                <w:vertAlign w:val="superscript"/>
              </w:rPr>
              <w:t xml:space="preserve">      (инициалы, фамилия)</w:t>
            </w:r>
          </w:p>
        </w:tc>
      </w:tr>
    </w:tbl>
    <w:p w:rsidR="00000000" w:rsidRDefault="00CA41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EBF"/>
    <w:multiLevelType w:val="hybridMultilevel"/>
    <w:tmpl w:val="9EEC6B84"/>
    <w:lvl w:ilvl="0" w:tplc="4D1A4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0591F"/>
    <w:multiLevelType w:val="hybridMultilevel"/>
    <w:tmpl w:val="93186540"/>
    <w:lvl w:ilvl="0" w:tplc="C1380B26">
      <w:start w:val="1"/>
      <w:numFmt w:val="decimal"/>
      <w:lvlText w:val="%1."/>
      <w:lvlJc w:val="left"/>
      <w:pPr>
        <w:ind w:left="945" w:hanging="94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BB"/>
    <w:rsid w:val="00600BBB"/>
    <w:rsid w:val="008870DA"/>
    <w:rsid w:val="00C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600BBB"/>
    <w:rPr>
      <w:sz w:val="24"/>
      <w:szCs w:val="24"/>
    </w:rPr>
  </w:style>
  <w:style w:type="paragraph" w:styleId="a4">
    <w:name w:val="Body Text"/>
    <w:basedOn w:val="a"/>
    <w:link w:val="a3"/>
    <w:uiPriority w:val="1"/>
    <w:qFormat/>
    <w:rsid w:val="00600BBB"/>
    <w:pPr>
      <w:spacing w:before="100"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0BBB"/>
  </w:style>
  <w:style w:type="paragraph" w:customStyle="1" w:styleId="14-15">
    <w:name w:val="14-15"/>
    <w:basedOn w:val="a"/>
    <w:rsid w:val="00600B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2018-08-27T23:55:00Z</cp:lastPrinted>
  <dcterms:created xsi:type="dcterms:W3CDTF">2018-08-28T00:05:00Z</dcterms:created>
  <dcterms:modified xsi:type="dcterms:W3CDTF">2018-08-28T00:06:00Z</dcterms:modified>
</cp:coreProperties>
</file>