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00FE8" w:rsidRPr="001464A4" w14:paraId="153F4C2A" w14:textId="77777777" w:rsidTr="0084269C">
        <w:trPr>
          <w:trHeight w:val="999"/>
        </w:trPr>
        <w:tc>
          <w:tcPr>
            <w:tcW w:w="5954" w:type="dxa"/>
          </w:tcPr>
          <w:p w14:paraId="31E658C1" w14:textId="45EF1532" w:rsidR="004B7609" w:rsidRPr="001464A4" w:rsidRDefault="001E1E32" w:rsidP="0084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14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B5FF2" w:rsidRPr="004B5FF2">
                  <w:rPr>
                    <w:rFonts w:ascii="Times New Roman" w:hAnsi="Times New Roman" w:cs="Times New Roman"/>
                    <w:sz w:val="28"/>
                    <w:szCs w:val="28"/>
                  </w:rPr>
                  <w:t>05.08.2024</w:t>
                </w:r>
              </w:sdtContent>
            </w:sdt>
            <w:r w:rsidR="004B7609" w:rsidRPr="004B5FF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B5FF2" w:rsidRPr="004B5FF2">
                  <w:rPr>
                    <w:rFonts w:ascii="Times New Roman" w:hAnsi="Times New Roman" w:cs="Times New Roman"/>
                    <w:sz w:val="28"/>
                    <w:szCs w:val="28"/>
                  </w:rPr>
                  <w:t>558</w:t>
                </w:r>
              </w:sdtContent>
            </w:sdt>
          </w:p>
          <w:p w14:paraId="0A6D1159" w14:textId="2CE13589" w:rsidR="00500FE8" w:rsidRPr="001464A4" w:rsidRDefault="00780206" w:rsidP="0084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84269C" w:rsidRPr="001464A4" w14:paraId="63C24B3D" w14:textId="77777777" w:rsidTr="00032AFF">
        <w:trPr>
          <w:trHeight w:val="984"/>
        </w:trPr>
        <w:tc>
          <w:tcPr>
            <w:tcW w:w="5954" w:type="dxa"/>
          </w:tcPr>
          <w:p w14:paraId="3859B004" w14:textId="49AB8B53" w:rsidR="0084269C" w:rsidRPr="009B7039" w:rsidRDefault="009B7039" w:rsidP="003A75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о </w:t>
            </w:r>
            <w:r w:rsidR="003A7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Благодарности</w:t>
            </w:r>
            <w:r w:rsidRPr="009B7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городского округа «Александровск-Сахалинский район»</w:t>
            </w:r>
          </w:p>
        </w:tc>
      </w:tr>
    </w:tbl>
    <w:p w14:paraId="5D47882C" w14:textId="1084BAA1" w:rsidR="00262A74" w:rsidRPr="001464A4" w:rsidRDefault="00500FE8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464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1464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464A4" w:rsidRDefault="00262A74" w:rsidP="008426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1464A4" w:rsidRDefault="00E1396E" w:rsidP="0084269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1464A4" w:rsidRDefault="00E1396E" w:rsidP="0084269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4DA98" w14:textId="77777777" w:rsidR="0084269C" w:rsidRPr="001464A4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ADC70" w14:textId="77777777" w:rsidR="0084269C" w:rsidRPr="001464A4" w:rsidRDefault="0084269C" w:rsidP="00842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9E3AE" w14:textId="1309274E" w:rsidR="00032AFF" w:rsidRPr="003A7558" w:rsidRDefault="00032AFF" w:rsidP="000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3A755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ст. 16</w:t>
        </w:r>
      </w:hyperlink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 w:rsidRPr="003A755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ст. 3</w:t>
        </w:r>
      </w:hyperlink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Устава городского округа «Александровск-Сахалинский район», с целью оценки и признания производственной, хозяйственной и социально-культурной деятельности предприятий, учреждений и организаций городского округа, отдельных граждан городского округа и в связи с профессиональными праздниками, памятными и юбилейными датами</w:t>
      </w:r>
      <w:r w:rsidR="00F13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администрация городского округа «Александровск-Сахалинский район» </w:t>
      </w:r>
      <w:r w:rsidRPr="003A75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</w:p>
    <w:p w14:paraId="59205B95" w14:textId="77777777" w:rsidR="00032AFF" w:rsidRPr="003A7558" w:rsidRDefault="00032AFF" w:rsidP="00032A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9664702" w14:textId="65570497" w:rsidR="00032AFF" w:rsidRPr="003A7558" w:rsidRDefault="00032AFF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</w:t>
      </w:r>
      <w:hyperlink r:id="rId15" w:history="1">
        <w:r w:rsidRPr="003A755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7039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A7558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Благодарности</w:t>
      </w:r>
      <w:r w:rsidR="009B7039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городского округа «Александровск-Сахалинский район» </w:t>
      </w: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</w:t>
      </w:r>
      <w:r w:rsidR="00F13F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рилагается</w:t>
      </w: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276A4993" w14:textId="3F8ACF46" w:rsidR="00032AFF" w:rsidRPr="003A7558" w:rsidRDefault="003A7558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032AFF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газете "Красное Знамя" и разместить на официальном сайте городского округа «Александровск-Сахалинский район».</w:t>
      </w:r>
    </w:p>
    <w:p w14:paraId="339543B3" w14:textId="0B371B6F" w:rsidR="00032AFF" w:rsidRPr="003A7558" w:rsidRDefault="003A7558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032AFF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Контроль исполнения </w:t>
      </w:r>
      <w:r w:rsidR="00EB1F5A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настоящего </w:t>
      </w:r>
      <w:r w:rsidR="00032AFF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возложить на вице-мэра </w:t>
      </w:r>
      <w:r w:rsidR="00EB1F5A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 «Александровск-Сахалинский район»</w:t>
      </w:r>
      <w:r w:rsidR="00032AFF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670F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внутренней политике</w:t>
      </w:r>
      <w:r w:rsidR="00032AFF" w:rsidRPr="003A75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05EB4275" w14:textId="77777777" w:rsidR="003A7558" w:rsidRPr="003A7558" w:rsidRDefault="003A7558" w:rsidP="00146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E749BB" w14:textId="6CBE0E7B" w:rsidR="00E1396E" w:rsidRPr="003A7558" w:rsidRDefault="00E71B11" w:rsidP="0084269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3A7558" w:rsidRPr="003A75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3A7558" w:rsidRDefault="0024242B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75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272276" w:rsidRPr="003A75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3A7558" w:rsidRDefault="00272276" w:rsidP="008426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75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3A7558" w:rsidRDefault="00272276" w:rsidP="0084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68257D5C" w14:textId="08E9794F" w:rsidR="00272276" w:rsidRPr="003A7558" w:rsidRDefault="00272276" w:rsidP="008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A75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 w:rsidRPr="003A75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3A7558" w:rsidRDefault="004B7609" w:rsidP="00842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F4BC7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ADAF3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CE64F4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3EC30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8B78A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4B9561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E7E89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92583" w14:textId="77777777" w:rsidR="003A7558" w:rsidRDefault="003A7558" w:rsidP="009B7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B5C19C" w14:textId="77777777" w:rsidR="00F13F6B" w:rsidRPr="004B5FF2" w:rsidRDefault="00F13F6B" w:rsidP="00F13F6B">
      <w:pPr>
        <w:tabs>
          <w:tab w:val="left" w:pos="10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bookmarkStart w:id="0" w:name="Par1"/>
      <w:bookmarkStart w:id="1" w:name="Par28"/>
      <w:bookmarkStart w:id="2" w:name="Par33"/>
      <w:bookmarkEnd w:id="0"/>
      <w:bookmarkEnd w:id="1"/>
      <w:bookmarkEnd w:id="2"/>
      <w:r w:rsidRPr="004B5FF2">
        <w:rPr>
          <w:rFonts w:ascii="Times New Roman" w:hAnsi="Times New Roman" w:cs="Times New Roman"/>
          <w:szCs w:val="28"/>
        </w:rPr>
        <w:lastRenderedPageBreak/>
        <w:t>УТВЕРЖДЕНО</w:t>
      </w:r>
    </w:p>
    <w:p w14:paraId="54D137F7" w14:textId="77777777" w:rsidR="00F13F6B" w:rsidRPr="004B5FF2" w:rsidRDefault="00F13F6B" w:rsidP="00F13F6B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4B5FF2">
        <w:rPr>
          <w:rFonts w:ascii="Times New Roman" w:hAnsi="Times New Roman" w:cs="Times New Roman"/>
          <w:szCs w:val="28"/>
        </w:rPr>
        <w:t>постановлением</w:t>
      </w:r>
    </w:p>
    <w:p w14:paraId="795CE4B4" w14:textId="77777777" w:rsidR="00F13F6B" w:rsidRPr="004B5FF2" w:rsidRDefault="00F13F6B" w:rsidP="00F13F6B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4B5FF2">
        <w:rPr>
          <w:rFonts w:ascii="Times New Roman" w:hAnsi="Times New Roman" w:cs="Times New Roman"/>
          <w:szCs w:val="28"/>
        </w:rPr>
        <w:t>администрации городского округа</w:t>
      </w:r>
    </w:p>
    <w:p w14:paraId="7BBED5C2" w14:textId="77777777" w:rsidR="00F13F6B" w:rsidRPr="004B5FF2" w:rsidRDefault="00F13F6B" w:rsidP="00F13F6B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4B5FF2">
        <w:rPr>
          <w:rFonts w:ascii="Times New Roman" w:hAnsi="Times New Roman" w:cs="Times New Roman"/>
          <w:szCs w:val="28"/>
        </w:rPr>
        <w:t>«Александровск – Сахалинский район»</w:t>
      </w:r>
    </w:p>
    <w:p w14:paraId="631B63CB" w14:textId="77777777" w:rsidR="00F13F6B" w:rsidRPr="004B5FF2" w:rsidRDefault="00F13F6B" w:rsidP="00F13F6B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4B5FF2">
        <w:rPr>
          <w:rFonts w:ascii="Times New Roman" w:hAnsi="Times New Roman" w:cs="Times New Roman"/>
          <w:szCs w:val="28"/>
        </w:rPr>
        <w:t>Сахалинской области Российской Федерации</w:t>
      </w:r>
    </w:p>
    <w:p w14:paraId="2CD04760" w14:textId="651AF99D" w:rsidR="00F13F6B" w:rsidRPr="004B5FF2" w:rsidRDefault="00F13F6B" w:rsidP="00F13F6B">
      <w:pPr>
        <w:tabs>
          <w:tab w:val="left" w:pos="10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4B5FF2">
        <w:rPr>
          <w:rFonts w:ascii="Times New Roman" w:hAnsi="Times New Roman" w:cs="Times New Roman"/>
          <w:szCs w:val="28"/>
        </w:rPr>
        <w:t xml:space="preserve">от </w:t>
      </w:r>
      <w:r w:rsidR="004B5FF2" w:rsidRPr="004B5FF2">
        <w:rPr>
          <w:rFonts w:ascii="Times New Roman" w:hAnsi="Times New Roman" w:cs="Times New Roman"/>
          <w:szCs w:val="28"/>
        </w:rPr>
        <w:t>05.08.2024 № 558</w:t>
      </w:r>
    </w:p>
    <w:p w14:paraId="4D4F058A" w14:textId="77777777" w:rsidR="00F13F6B" w:rsidRPr="00577246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76CDAAC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</w:t>
      </w:r>
    </w:p>
    <w:p w14:paraId="360DE582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БЛАГОДАРНОСТИ АДМИНИСТРАЦИИ </w:t>
      </w:r>
    </w:p>
    <w:p w14:paraId="4E2A6AB7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bCs/>
          <w:sz w:val="26"/>
          <w:szCs w:val="26"/>
        </w:rPr>
        <w:t>ГОРОДСКОГО ОКРУГА «АЛЕКСАНД</w:t>
      </w:r>
      <w:bookmarkStart w:id="3" w:name="_GoBack"/>
      <w:bookmarkEnd w:id="3"/>
      <w:r w:rsidRPr="004B5FF2">
        <w:rPr>
          <w:rFonts w:ascii="Times New Roman" w:eastAsia="Calibri" w:hAnsi="Times New Roman" w:cs="Times New Roman"/>
          <w:b/>
          <w:bCs/>
          <w:sz w:val="26"/>
          <w:szCs w:val="26"/>
        </w:rPr>
        <w:t>РОВСК-САХАЛИНСКИЙ РАЙОН»</w:t>
      </w:r>
    </w:p>
    <w:p w14:paraId="4C4CDB0D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B7C6321" w14:textId="77777777" w:rsidR="003A7558" w:rsidRPr="004B5FF2" w:rsidRDefault="003A7558" w:rsidP="003A7558">
      <w:pPr>
        <w:numPr>
          <w:ilvl w:val="0"/>
          <w:numId w:val="7"/>
        </w:numPr>
        <w:adjustRightInd w:val="0"/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Благодарность администрации городского округа «Александровск-Сахалинский район» (далее - Благодарность) является формой поощрения за заслуги в области строительства, экономики, развития местного самоуправления, здравоохранения, культуры, образования, социального обеспечения, развития спорта, в укреплении законности и правопорядка, защите прав и свобод граждан, за общественную деятельность, оказание благотворительной помощи.</w:t>
      </w:r>
    </w:p>
    <w:p w14:paraId="2DF3C7ED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2. Благодарностью администрации городского округа «Александровск-Сахалинский район» могут поощряться:</w:t>
      </w:r>
    </w:p>
    <w:p w14:paraId="7C4987E4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- граждане за многолетний добросовестный труд, личный вклад в развитие отрасли, активную и результативную профессиональную служебную деятельность, значительный вклад в социально-экономическое развитие Александровск-Сахалинского района, в связи с профессиональными праздниками, юбилейными датами; </w:t>
      </w:r>
    </w:p>
    <w:p w14:paraId="2BEF29E5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граждане Российской Федерации, иностранные граждане и лица без гражданства (вне зависимости от места постоянного проживания), организации, оказавшие благотворительную помощь;</w:t>
      </w:r>
    </w:p>
    <w:p w14:paraId="1126F79B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коллективы органов местного самоуправления, предприятий, учреждений, организаций, общественно-политических партий и объединений городского округа «Александровск-Сахалинский район», внесшие значительный вклад в социально-экономическое развитие Александровск-Сахалинского района, а также в связи с юбилейными датами и профессиональными праздниками, независимо от их организационно-правовой формы и ведомственной принадлежности.</w:t>
      </w:r>
    </w:p>
    <w:p w14:paraId="1EF5BEBE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неработающие пенсионеры за активное участие в работе общественно-политических организаций.</w:t>
      </w:r>
    </w:p>
    <w:p w14:paraId="54A332CC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2.1.  Юбилейными датами считаются:</w:t>
      </w:r>
    </w:p>
    <w:p w14:paraId="13E0A9A8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 - для организаций – 10 лет и каждые последующие 5 лет;</w:t>
      </w:r>
    </w:p>
    <w:p w14:paraId="2CD95AF0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для граждан – 50 лет и каждые последующий 5 лет.</w:t>
      </w:r>
    </w:p>
    <w:p w14:paraId="298278EA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3. Благодарностью администрации городского округа «Александровск-Сахалинский район» могут поощряться граждане при соблюдении следующих требований:</w:t>
      </w:r>
    </w:p>
    <w:p w14:paraId="0D6566AD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наличие стажа работы (службы) по месту работы (службы) не менее одного года.</w:t>
      </w:r>
    </w:p>
    <w:p w14:paraId="0620C122" w14:textId="69CCEC72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4. В случаях, когда инициатором поощрения является мэр городского округа «Александровск-Сахалинский район», условия и порядок поощрения, установленные настоящим По</w:t>
      </w:r>
      <w:r w:rsidR="00670FF9" w:rsidRPr="004B5FF2">
        <w:rPr>
          <w:rFonts w:ascii="Times New Roman" w:eastAsia="Calibri" w:hAnsi="Times New Roman" w:cs="Times New Roman"/>
          <w:sz w:val="26"/>
          <w:szCs w:val="26"/>
        </w:rPr>
        <w:t>ложением</w:t>
      </w:r>
      <w:r w:rsidRPr="004B5FF2">
        <w:rPr>
          <w:rFonts w:ascii="Times New Roman" w:eastAsia="Calibri" w:hAnsi="Times New Roman" w:cs="Times New Roman"/>
          <w:sz w:val="26"/>
          <w:szCs w:val="26"/>
        </w:rPr>
        <w:t>, не учитываются.</w:t>
      </w:r>
    </w:p>
    <w:p w14:paraId="319DF75D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5. Ходатайство о представлении к поощрению инициируется по месту основной (постоянной) работы лица, представляемого к поощрению, коллективом (руководителем) предприятия, организации, учреждения любых организационно-правовых форм и форм собственности, органом местного самоуправления, общественно-политической партией и объединением на имя мэра городского округа «Александровск-Сахалинский район». </w:t>
      </w:r>
    </w:p>
    <w:p w14:paraId="1427859A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6. При внесении ходатайства, на имя мэра городского округа «Александровск-Сахалинский район», о поощрении Благодарностью представляются следующие документы:</w:t>
      </w:r>
    </w:p>
    <w:p w14:paraId="4B3D1E1E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6.1 Представление к поощрению установленной формы (приложение 1, оформляется на </w:t>
      </w:r>
      <w:r w:rsidRPr="004B5FF2">
        <w:rPr>
          <w:rFonts w:ascii="Times New Roman" w:eastAsia="Calibri" w:hAnsi="Times New Roman" w:cs="Times New Roman"/>
          <w:sz w:val="26"/>
          <w:szCs w:val="26"/>
        </w:rPr>
        <w:lastRenderedPageBreak/>
        <w:t>граждан);</w:t>
      </w:r>
    </w:p>
    <w:p w14:paraId="02B92F15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6.2. Представление к поощрению установленной формы (приложение 2, оформляется на юридическое лицо, коллектив);</w:t>
      </w:r>
    </w:p>
    <w:p w14:paraId="154FE55D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6.3. Согласие на обработку персональных данных (приложение 3).</w:t>
      </w:r>
    </w:p>
    <w:p w14:paraId="351EE520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7. Документы о поощрении представляются в организационно-контрольный отдел администрации городского округа «Александровск-Сахалинский район» для проверки полноты и достоверности сведений не позднее чем за пятнадцать дней до даты награждения.</w:t>
      </w:r>
    </w:p>
    <w:p w14:paraId="7D48B9EA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8. Должностные лица, представляющие документы для награждения, несут личную ответственность за правильность и достоверность изложенных в них сведений.</w:t>
      </w:r>
    </w:p>
    <w:p w14:paraId="6A11362C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9. Документы о поощрении, оформленные с нарушением указанных в настоящем Положении требований, к рассмотрению не принимаются и подлежат возврату в течении 5 рабочих дней со дня их поступления.</w:t>
      </w:r>
    </w:p>
    <w:p w14:paraId="3158330A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 10. Решение о поощрении Благодарностью оформляется постановлением администрации городского округа «Александровск-Сахалинский район».</w:t>
      </w:r>
    </w:p>
    <w:p w14:paraId="1FAAE68B" w14:textId="77777777" w:rsidR="003A7558" w:rsidRPr="004B5FF2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11. Подготовку проектов постановлений администрации городского округа «Александровск-Сахалинский район» о поощрении Благодарностью, учет и регистрацию награжденных осуществляет организационно-контрольный отдел администрации городского округа «Александровск-Сахалинский район».</w:t>
      </w:r>
    </w:p>
    <w:p w14:paraId="7A5B2926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12. В один календарный год Благодарностью администрации городского округа «Александровск-Сахалинский район» поощряются до 100 лиц, до 10 коллективов.</w:t>
      </w:r>
    </w:p>
    <w:p w14:paraId="1646A206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13. Количество представляемых к награждению (поощрению) кандидатур при общей численности работающих на предприятии, в учреждении, в организации различных форм собственности, общественных объединениях или коллективах:</w:t>
      </w:r>
    </w:p>
    <w:p w14:paraId="2EC2868A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до 20 человек, не более двух человек в один календарный год;</w:t>
      </w:r>
    </w:p>
    <w:p w14:paraId="77B0251C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от 20 до 60 человек, не более четырех человек в один календарный год;</w:t>
      </w:r>
    </w:p>
    <w:p w14:paraId="3B8CA03A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от 60 до 100 человек, не более шести человек в один календарный год;</w:t>
      </w:r>
    </w:p>
    <w:p w14:paraId="1CEBB10E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- от 100 и более человек, не более восьми человек в один календарный год.</w:t>
      </w:r>
    </w:p>
    <w:p w14:paraId="18F433B7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14. Благодарность администрации подписывается мэром городского округа, в его отсутствие – лицом, исполняющим его обязанности. Подпись скрепляется гербовой печатью.</w:t>
      </w:r>
    </w:p>
    <w:p w14:paraId="6B70ADD9" w14:textId="2780973F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15. Награждение осуществляется в торжественной обстановке мэром городского округа или по поручению мэра </w:t>
      </w:r>
      <w:r w:rsidR="00F13F6B" w:rsidRPr="004B5FF2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другими уполномоченными лицами. </w:t>
      </w:r>
    </w:p>
    <w:p w14:paraId="5CCA4AC7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16. Материальное поощрение к Благодарности не предусматривается.</w:t>
      </w:r>
    </w:p>
    <w:p w14:paraId="57A39254" w14:textId="77777777" w:rsidR="003A7558" w:rsidRPr="004B5FF2" w:rsidRDefault="003A7558" w:rsidP="003A7558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17. Женщинам, поощренным Благодарностью администрации городского округа «Александровск-Сахалинский район», вручается букет цветов на сумму до 3000 рублей каждой за счет стороны, внесшей представление о поощрении.</w:t>
      </w:r>
    </w:p>
    <w:p w14:paraId="393178C8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18. Повторное поощрение Благодарностью за новые заслуги возможно не ранее чем через год после предыдущего награждения.</w:t>
      </w:r>
    </w:p>
    <w:p w14:paraId="39F36972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19. При утере Благодарности дубликат не выдается.</w:t>
      </w:r>
    </w:p>
    <w:p w14:paraId="17E7F8AA" w14:textId="77777777" w:rsidR="007B5761" w:rsidRPr="004B5FF2" w:rsidRDefault="007B5761" w:rsidP="003A7558">
      <w:pPr>
        <w:ind w:firstLine="426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37A231E" w14:textId="77777777" w:rsidR="003A7558" w:rsidRPr="004B5FF2" w:rsidRDefault="003A7558" w:rsidP="003A7558">
      <w:pPr>
        <w:ind w:firstLine="426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>ОПИСАНИЕ БЛАГОДАРНОСТИ</w:t>
      </w:r>
    </w:p>
    <w:p w14:paraId="2FA2253E" w14:textId="77777777" w:rsidR="003A7558" w:rsidRPr="004B5FF2" w:rsidRDefault="003A7558" w:rsidP="003A7558">
      <w:pPr>
        <w:ind w:firstLine="426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>ГОРОДСКОГО ОКРУГА «АЛЕКСАНДРОВСК-САХАЛИНСКИЙ РАЙОН»</w:t>
      </w:r>
    </w:p>
    <w:p w14:paraId="7A7B925D" w14:textId="77777777" w:rsidR="003A7558" w:rsidRPr="004B5FF2" w:rsidRDefault="003A7558" w:rsidP="003A7558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AAE7A1" w14:textId="77777777" w:rsidR="003A7558" w:rsidRPr="004B5FF2" w:rsidRDefault="003A7558" w:rsidP="004B5F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Благодарность администрации городского округа «Александровск-Сахалинский район» (далее - Благодарность) представляет собой лист формата 297 х 210 мм, который обрамляет тройная рамка. </w:t>
      </w:r>
    </w:p>
    <w:p w14:paraId="4484F06B" w14:textId="77777777" w:rsidR="003A7558" w:rsidRPr="004B5FF2" w:rsidRDefault="003A7558" w:rsidP="004B5F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 xml:space="preserve">В верхней части листа, посередине, на расстоянии 16 мм от верхнего края рамки, расположен герб городского округа «Александровск-Сахалинский район» на фоне Государственного флага Российской Федерации. Ниже - надпись: «Администрация городского округа «Александровск-Сахалинский район», выполненная в две строки. Ниже, под надписью: «Администрация городского округа «Александровск-Сахалинский район» на </w:t>
      </w:r>
      <w:r w:rsidRPr="004B5FF2">
        <w:rPr>
          <w:rFonts w:ascii="Times New Roman" w:eastAsia="Calibri" w:hAnsi="Times New Roman" w:cs="Times New Roman"/>
          <w:sz w:val="26"/>
          <w:szCs w:val="26"/>
        </w:rPr>
        <w:lastRenderedPageBreak/>
        <w:t>расстоянии 10 мм, расположена надпись "Благодарность", выполненная бежевыми буквами в белом обрамлении.</w:t>
      </w:r>
    </w:p>
    <w:p w14:paraId="3B08061F" w14:textId="77777777" w:rsidR="003A7558" w:rsidRPr="004B5FF2" w:rsidRDefault="003A7558" w:rsidP="004B5F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В нижней части листа, посередине, на расстоянии 26 мм от нижнего края рамки располагается бежевый вензель шириной 85 мм.</w:t>
      </w:r>
    </w:p>
    <w:p w14:paraId="3DDFB784" w14:textId="77777777" w:rsidR="003A7558" w:rsidRPr="004B5FF2" w:rsidRDefault="003A7558" w:rsidP="004B5F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Фон Благодарности – скалы «Три брата».</w:t>
      </w:r>
    </w:p>
    <w:p w14:paraId="4A901E24" w14:textId="77777777" w:rsidR="003A7558" w:rsidRPr="004B5FF2" w:rsidRDefault="003A7558" w:rsidP="004B5FF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Бланк Благодарности выполняется на плотной матовой бумаге.</w:t>
      </w:r>
    </w:p>
    <w:p w14:paraId="15E12718" w14:textId="77777777" w:rsidR="003A7558" w:rsidRPr="004B5FF2" w:rsidRDefault="003A7558" w:rsidP="004B5FF2">
      <w:pPr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A5794A" w14:textId="77777777" w:rsidR="003A7558" w:rsidRPr="003A7558" w:rsidRDefault="003A7558" w:rsidP="003A7558">
      <w:pPr>
        <w:adjustRightInd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2B0737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79C0A238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6E1C24FE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48C41EC8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26DDB7E6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22E4B2D8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3AADDC77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3AEF8C76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12EC4C6F" w14:textId="77777777" w:rsidR="003A7558" w:rsidRP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0E3CEF55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15E61307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3674B6D4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3696C134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507EA7BB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25F5817C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1024E2EA" w14:textId="77777777" w:rsidR="003A7558" w:rsidRDefault="003A7558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23DA893A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11CF41FA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5722C75F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6C476026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09408D71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0C7ED071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780F2EDA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79855D0C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0C4F9F4E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659F363F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27F0F098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614ACBA9" w14:textId="77777777" w:rsidR="004B5FF2" w:rsidRDefault="004B5FF2" w:rsidP="003A7558">
      <w:pPr>
        <w:spacing w:line="240" w:lineRule="auto"/>
        <w:ind w:firstLine="426"/>
        <w:jc w:val="both"/>
        <w:rPr>
          <w:rFonts w:ascii="Calibri" w:eastAsia="Calibri" w:hAnsi="Calibri" w:cs="Times New Roman"/>
        </w:rPr>
      </w:pPr>
    </w:p>
    <w:p w14:paraId="0CDE6A0A" w14:textId="77777777" w:rsidR="00F13F6B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4B5FF2">
        <w:rPr>
          <w:rFonts w:ascii="Times New Roman" w:eastAsia="Calibri" w:hAnsi="Times New Roman" w:cs="Times New Roman"/>
          <w:szCs w:val="28"/>
        </w:rPr>
        <w:lastRenderedPageBreak/>
        <w:t>Приложение N 1</w:t>
      </w:r>
    </w:p>
    <w:p w14:paraId="34121971" w14:textId="63962548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4B5FF2">
        <w:rPr>
          <w:rFonts w:ascii="Times New Roman" w:eastAsia="Calibri" w:hAnsi="Times New Roman" w:cs="Times New Roman"/>
          <w:szCs w:val="28"/>
        </w:rPr>
        <w:t>к положению о Благодарности</w:t>
      </w:r>
    </w:p>
    <w:p w14:paraId="4D2D2057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4B5FF2">
        <w:rPr>
          <w:rFonts w:ascii="Times New Roman" w:eastAsia="Calibri" w:hAnsi="Times New Roman" w:cs="Times New Roman"/>
          <w:szCs w:val="28"/>
        </w:rPr>
        <w:t>администрации городского округа</w:t>
      </w:r>
      <w:r w:rsidRPr="004B5FF2">
        <w:rPr>
          <w:rFonts w:ascii="Times New Roman" w:eastAsia="Calibri" w:hAnsi="Times New Roman" w:cs="Times New Roman"/>
          <w:szCs w:val="28"/>
        </w:rPr>
        <w:br/>
        <w:t xml:space="preserve">"Александровск-Сахалинский район" </w:t>
      </w:r>
    </w:p>
    <w:p w14:paraId="1CBA5DA2" w14:textId="2E7C300C" w:rsidR="004B5FF2" w:rsidRPr="004B5FF2" w:rsidRDefault="003A7558" w:rsidP="004B5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4B5FF2">
        <w:rPr>
          <w:rFonts w:ascii="Times New Roman" w:eastAsia="Calibri" w:hAnsi="Times New Roman" w:cs="Times New Roman"/>
          <w:szCs w:val="28"/>
        </w:rPr>
        <w:t>утвержденным постановлением</w:t>
      </w:r>
      <w:r w:rsidR="00F13F6B" w:rsidRPr="004B5FF2">
        <w:rPr>
          <w:rFonts w:ascii="Times New Roman" w:eastAsia="Calibri" w:hAnsi="Times New Roman" w:cs="Times New Roman"/>
          <w:szCs w:val="28"/>
        </w:rPr>
        <w:t xml:space="preserve"> </w:t>
      </w:r>
    </w:p>
    <w:p w14:paraId="1B197183" w14:textId="77A9ED0A" w:rsidR="003A7558" w:rsidRPr="004B5FF2" w:rsidRDefault="004B5FF2" w:rsidP="004B5F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4B5FF2">
        <w:rPr>
          <w:rFonts w:ascii="Times New Roman" w:eastAsia="Calibri" w:hAnsi="Times New Roman" w:cs="Times New Roman"/>
          <w:szCs w:val="28"/>
        </w:rPr>
        <w:t>от 05.08.2024 № 558</w:t>
      </w:r>
      <w:bookmarkStart w:id="4" w:name="Par92"/>
      <w:bookmarkEnd w:id="4"/>
      <w:r w:rsidR="007B5761" w:rsidRPr="004B5FF2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</w:t>
      </w:r>
    </w:p>
    <w:p w14:paraId="3A2474E0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A47764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>ПРЕДСТАВЛЕНИЕ</w:t>
      </w:r>
    </w:p>
    <w:p w14:paraId="7784EBC6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>К ПООЩРЕНИЮ БЛАГОДАРНОСТЬЮ</w:t>
      </w:r>
    </w:p>
    <w:p w14:paraId="415610D4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ГОРОДСКОГО ОКРУГА </w:t>
      </w:r>
    </w:p>
    <w:p w14:paraId="1DD05F46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FF2">
        <w:rPr>
          <w:rFonts w:ascii="Times New Roman" w:eastAsia="Calibri" w:hAnsi="Times New Roman" w:cs="Times New Roman"/>
          <w:b/>
          <w:sz w:val="26"/>
          <w:szCs w:val="26"/>
        </w:rPr>
        <w:t>«АЛЕКСАНДРОВСК-САХАЛИНСКИЙ РАЙОН»</w:t>
      </w:r>
    </w:p>
    <w:p w14:paraId="5DE3B421" w14:textId="77777777" w:rsidR="003A7558" w:rsidRPr="004B5FF2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5FF2">
        <w:rPr>
          <w:rFonts w:ascii="Times New Roman" w:eastAsia="Calibri" w:hAnsi="Times New Roman" w:cs="Times New Roman"/>
          <w:sz w:val="26"/>
          <w:szCs w:val="26"/>
        </w:rPr>
        <w:t>(для граждан)</w:t>
      </w:r>
    </w:p>
    <w:p w14:paraId="03823C92" w14:textId="77777777" w:rsidR="003A7558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9B655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Фамилия, имя, отчество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14:paraId="1644D384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733383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038C0A27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E1A50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Дата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50F445FB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D7CA2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Место рождения 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5A133382" w14:textId="77777777" w:rsidR="004B5FF2" w:rsidRPr="00C4543B" w:rsidRDefault="004B5FF2" w:rsidP="004B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C4543B">
        <w:rPr>
          <w:rFonts w:ascii="Times New Roman" w:eastAsia="Times New Roman" w:hAnsi="Times New Roman" w:cs="Times New Roman"/>
          <w:i/>
          <w:szCs w:val="26"/>
          <w:lang w:eastAsia="ru-RU"/>
        </w:rPr>
        <w:t xml:space="preserve">                                     (край, область, округ, город, район, поселок, деревня)</w:t>
      </w:r>
    </w:p>
    <w:p w14:paraId="2DABE835" w14:textId="77777777" w:rsidR="004B5FF2" w:rsidRPr="00115903" w:rsidRDefault="004B5FF2" w:rsidP="004B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______________________________________________________________________________</w:t>
      </w:r>
    </w:p>
    <w:p w14:paraId="36F7F4E6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Место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617AE582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14:paraId="42C390C8" w14:textId="77777777" w:rsidR="004B5FF2" w:rsidRPr="00115903" w:rsidRDefault="004B5FF2" w:rsidP="004B5FF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Должность __________________________________________________________________</w:t>
      </w:r>
    </w:p>
    <w:p w14:paraId="6396195A" w14:textId="77777777" w:rsidR="004B5FF2" w:rsidRPr="00115903" w:rsidRDefault="004B5FF2" w:rsidP="004B5FF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Общий стаж работы __________________________________________________________</w:t>
      </w:r>
    </w:p>
    <w:p w14:paraId="10578397" w14:textId="77777777" w:rsidR="004B5FF2" w:rsidRPr="00115903" w:rsidRDefault="004B5FF2" w:rsidP="004B5FF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Стаж 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организации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предприятии,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085FEEEE" w14:textId="77777777" w:rsidR="004B5FF2" w:rsidRPr="00115903" w:rsidRDefault="004B5FF2" w:rsidP="004B5FF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Образование ________________________________________________________________</w:t>
      </w:r>
    </w:p>
    <w:p w14:paraId="635DE757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Основание для награждения</w:t>
      </w:r>
      <w:r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</w:t>
      </w:r>
      <w:r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</w:t>
      </w:r>
    </w:p>
    <w:p w14:paraId="2480EE5E" w14:textId="77777777" w:rsidR="004B5FF2" w:rsidRPr="00C4543B" w:rsidRDefault="004B5FF2" w:rsidP="004B5F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C4543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(общегосударственный праздник, профессиональный праздник, юбилей со дня рождения, юбилей организации и пр.)</w:t>
      </w:r>
    </w:p>
    <w:p w14:paraId="014545FF" w14:textId="77777777" w:rsidR="004B5FF2" w:rsidRPr="00115903" w:rsidRDefault="004B5FF2" w:rsidP="004B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</w:t>
      </w:r>
      <w:r w:rsidRPr="001159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</w:t>
      </w:r>
    </w:p>
    <w:p w14:paraId="599B03CE" w14:textId="77777777" w:rsidR="004B5FF2" w:rsidRPr="00115903" w:rsidRDefault="004B5FF2" w:rsidP="004B5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5FADC86" w14:textId="5615ED74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 Какие награды и поощрения городского округа "Александровск-Сахалинский район" имеет </w:t>
      </w:r>
      <w:r w:rsidR="00AA575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последние два года)</w:t>
      </w:r>
    </w:p>
    <w:p w14:paraId="43494DC6" w14:textId="77777777" w:rsidR="00170E4D" w:rsidRDefault="00170E4D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536"/>
      </w:tblGrid>
      <w:tr w:rsidR="00AA575A" w14:paraId="3A0A693A" w14:textId="77777777" w:rsidTr="00282446">
        <w:tc>
          <w:tcPr>
            <w:tcW w:w="704" w:type="dxa"/>
            <w:vAlign w:val="center"/>
          </w:tcPr>
          <w:p w14:paraId="5F841276" w14:textId="77777777" w:rsidR="00AA575A" w:rsidRPr="001D0E29" w:rsidRDefault="00AA575A" w:rsidP="00282446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14:paraId="68C52D14" w14:textId="77777777" w:rsidR="00AA575A" w:rsidRPr="001D0E29" w:rsidRDefault="00AA575A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награждения</w:t>
            </w:r>
          </w:p>
        </w:tc>
        <w:tc>
          <w:tcPr>
            <w:tcW w:w="2410" w:type="dxa"/>
            <w:vAlign w:val="center"/>
          </w:tcPr>
          <w:p w14:paraId="6F5F4DE7" w14:textId="77777777" w:rsidR="00AA575A" w:rsidRPr="001D0E29" w:rsidRDefault="00AA575A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 награждения (поощрения)</w:t>
            </w:r>
          </w:p>
        </w:tc>
        <w:tc>
          <w:tcPr>
            <w:tcW w:w="4536" w:type="dxa"/>
            <w:vAlign w:val="center"/>
          </w:tcPr>
          <w:p w14:paraId="363C7780" w14:textId="77777777" w:rsidR="00AA575A" w:rsidRDefault="00AA575A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Организация (ведомство) </w:t>
            </w:r>
          </w:p>
          <w:p w14:paraId="48C14895" w14:textId="77777777" w:rsidR="00AA575A" w:rsidRPr="001D0E29" w:rsidRDefault="00AA575A" w:rsidP="00282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D0E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учившее награждение</w:t>
            </w:r>
          </w:p>
        </w:tc>
      </w:tr>
      <w:tr w:rsidR="00AA575A" w14:paraId="4548D68E" w14:textId="77777777" w:rsidTr="00282446">
        <w:tc>
          <w:tcPr>
            <w:tcW w:w="704" w:type="dxa"/>
          </w:tcPr>
          <w:p w14:paraId="3C739B88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3A22727E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68F2D8E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4DD37BFF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575A" w14:paraId="28475023" w14:textId="77777777" w:rsidTr="00282446">
        <w:tc>
          <w:tcPr>
            <w:tcW w:w="704" w:type="dxa"/>
          </w:tcPr>
          <w:p w14:paraId="165BD52A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5C0D5BFC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14:paraId="078EC770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0B85D4F4" w14:textId="77777777" w:rsidR="00AA575A" w:rsidRDefault="00AA575A" w:rsidP="002824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1D03E2D" w14:textId="77777777" w:rsidR="00AA575A" w:rsidRPr="00115903" w:rsidRDefault="00AA575A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FCBA4" w14:textId="7C68A885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  Характеристика   с указанием конкретных заслуг представляемого к </w:t>
      </w:r>
      <w:r w:rsidR="00AA5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поощрению Благодарностью </w:t>
      </w:r>
    </w:p>
    <w:p w14:paraId="7FE44969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73E144A4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4133F64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1173A3E4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1C631D06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15D35B0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0FE177DC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7BFDB02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C4EB7" w14:textId="77777777" w:rsidR="00170E4D" w:rsidRPr="004311D0" w:rsidRDefault="00170E4D" w:rsidP="00170E4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 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награждения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43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</w:p>
    <w:p w14:paraId="027499B3" w14:textId="77777777" w:rsidR="00170E4D" w:rsidRPr="00F13F6B" w:rsidRDefault="00170E4D" w:rsidP="00170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1AECCD9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571C2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9D98B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12BBA0EF" w14:textId="77777777" w:rsidR="004B5FF2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9B8FB" w14:textId="77777777" w:rsidR="004B5FF2" w:rsidRPr="00115903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  _____________________________________</w:t>
      </w:r>
    </w:p>
    <w:p w14:paraId="4CDA4BF3" w14:textId="77777777" w:rsidR="004B5FF2" w:rsidRPr="004311D0" w:rsidRDefault="004B5FF2" w:rsidP="004B5FF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 (руководитель)                            (подпись)                                    </w:t>
      </w:r>
      <w:r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         </w:t>
      </w:r>
      <w:r w:rsidRPr="004311D0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(расшифровка подписи)</w:t>
      </w:r>
    </w:p>
    <w:p w14:paraId="6DA09027" w14:textId="77777777" w:rsidR="004B5FF2" w:rsidRPr="00115903" w:rsidRDefault="004B5FF2" w:rsidP="004B5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C71111" w14:textId="77777777" w:rsidR="004B5FF2" w:rsidRDefault="004B5FF2" w:rsidP="004B5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E69E67" w14:textId="77777777" w:rsidR="004B5FF2" w:rsidRDefault="004B5FF2" w:rsidP="004B5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7BE78" w14:textId="77777777" w:rsidR="004B5FF2" w:rsidRPr="00D26940" w:rsidRDefault="004B5FF2" w:rsidP="004B5F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  <w:r w:rsidRPr="001159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30689DE9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EB356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2ACDA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1365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AC842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15927" w14:textId="77777777" w:rsidR="004B5FF2" w:rsidRDefault="004B5FF2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954D1F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BC6930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1C48DA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23BB0C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CB8BC3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BD6780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383AB2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30840C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46A1D6" w14:textId="77777777" w:rsidR="00F13F6B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860EDC" w14:textId="77777777" w:rsidR="007B5761" w:rsidRDefault="007B5761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F50F4A" w14:textId="77777777" w:rsidR="007B5761" w:rsidRDefault="007B5761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584168" w14:textId="77777777" w:rsidR="007B5761" w:rsidRDefault="007B5761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92B1A6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B5E368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E1C5CC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6E2C15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9DD69A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3EBBE5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BB13E3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F6C12F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5DFA1F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514D22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08CAF9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5F8015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C1865D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4C645E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B34809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DF4B98" w14:textId="77777777" w:rsid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D1FD1B" w14:textId="77777777" w:rsidR="007B5761" w:rsidRDefault="007B5761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1305D6" w14:textId="6ADF94CE" w:rsidR="00F13F6B" w:rsidRPr="006D2792" w:rsidRDefault="007B5761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lastRenderedPageBreak/>
        <w:t>П</w:t>
      </w:r>
      <w:r w:rsidR="003A7558" w:rsidRPr="006D2792">
        <w:rPr>
          <w:rFonts w:ascii="Times New Roman" w:eastAsia="Calibri" w:hAnsi="Times New Roman" w:cs="Times New Roman"/>
        </w:rPr>
        <w:t>риложение N 2</w:t>
      </w:r>
    </w:p>
    <w:p w14:paraId="43B2E46C" w14:textId="01C179DA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к положению о Благодарности</w:t>
      </w:r>
    </w:p>
    <w:p w14:paraId="40F1D894" w14:textId="77777777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администрации городского округа</w:t>
      </w:r>
      <w:r w:rsidRPr="006D2792">
        <w:rPr>
          <w:rFonts w:ascii="Times New Roman" w:eastAsia="Calibri" w:hAnsi="Times New Roman" w:cs="Times New Roman"/>
        </w:rPr>
        <w:br/>
        <w:t xml:space="preserve">"Александровск-Сахалинский район" </w:t>
      </w:r>
    </w:p>
    <w:p w14:paraId="190E7B56" w14:textId="77777777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утвержденным постановлением администрации</w:t>
      </w:r>
    </w:p>
    <w:p w14:paraId="55A0EECD" w14:textId="4CA50555" w:rsidR="003A7558" w:rsidRPr="006D2792" w:rsidRDefault="006D2792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6D2792">
        <w:rPr>
          <w:rFonts w:ascii="Times New Roman" w:eastAsia="Calibri" w:hAnsi="Times New Roman" w:cs="Times New Roman"/>
          <w:szCs w:val="28"/>
        </w:rPr>
        <w:t>от 05.08.2024 №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Pr="006D2792">
        <w:rPr>
          <w:rFonts w:ascii="Times New Roman" w:eastAsia="Calibri" w:hAnsi="Times New Roman" w:cs="Times New Roman"/>
          <w:szCs w:val="28"/>
        </w:rPr>
        <w:t>558</w:t>
      </w:r>
    </w:p>
    <w:p w14:paraId="19F60133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8B169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6B">
        <w:rPr>
          <w:rFonts w:ascii="Times New Roman" w:eastAsia="Calibri" w:hAnsi="Times New Roman" w:cs="Times New Roman"/>
          <w:b/>
          <w:sz w:val="28"/>
          <w:szCs w:val="28"/>
        </w:rPr>
        <w:t>ПРЕДСТАВЛЕНИЕ</w:t>
      </w:r>
    </w:p>
    <w:p w14:paraId="35DABF3E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6B">
        <w:rPr>
          <w:rFonts w:ascii="Times New Roman" w:eastAsia="Calibri" w:hAnsi="Times New Roman" w:cs="Times New Roman"/>
          <w:b/>
          <w:sz w:val="28"/>
          <w:szCs w:val="28"/>
        </w:rPr>
        <w:t xml:space="preserve">К ПООЩРЕНИЮ БЛАГОДАРНОСТЬЮ АДМИНИСТРАЦИИ </w:t>
      </w:r>
    </w:p>
    <w:p w14:paraId="23E78CE9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F6B">
        <w:rPr>
          <w:rFonts w:ascii="Times New Roman" w:eastAsia="Calibri" w:hAnsi="Times New Roman" w:cs="Times New Roman"/>
          <w:b/>
          <w:sz w:val="28"/>
          <w:szCs w:val="28"/>
        </w:rPr>
        <w:t>ГОРОДСКОГО ОКРУГА «АЛЕКСАНДРОВСК-САХАЛИНСКИЙ РАЙОН»</w:t>
      </w:r>
    </w:p>
    <w:p w14:paraId="051582E4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 xml:space="preserve"> (для юридических лиц, коллективов)</w:t>
      </w:r>
    </w:p>
    <w:p w14:paraId="254B19CE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9B76C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Полное наименование юридического лица</w:t>
      </w:r>
    </w:p>
    <w:p w14:paraId="546E7DEE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Дата образования (регистрации)</w:t>
      </w:r>
    </w:p>
    <w:p w14:paraId="2DE1E92E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Адрес</w:t>
      </w:r>
    </w:p>
    <w:p w14:paraId="4EBB5BC2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Форма собственности</w:t>
      </w:r>
    </w:p>
    <w:p w14:paraId="04BBF759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 xml:space="preserve">Численность работающих </w:t>
      </w:r>
    </w:p>
    <w:p w14:paraId="3A0CCAF4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руководителя </w:t>
      </w:r>
    </w:p>
    <w:p w14:paraId="17D2C045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Краткая характеристика организации</w:t>
      </w:r>
    </w:p>
    <w:p w14:paraId="0B26D170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Какие награды и поощрения городского округа "Александровск-Сахалинский район" имеет (за последние два года)</w:t>
      </w:r>
    </w:p>
    <w:p w14:paraId="6B3D7C45" w14:textId="77777777" w:rsidR="003A7558" w:rsidRPr="00F13F6B" w:rsidRDefault="003A7558" w:rsidP="003A75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 xml:space="preserve">Дата награждения организации </w:t>
      </w:r>
    </w:p>
    <w:p w14:paraId="30D540F4" w14:textId="77777777" w:rsidR="003A7558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676C5" w14:textId="76C516FA" w:rsidR="00F13F6B" w:rsidRDefault="00F13F6B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5ED2AD" w14:textId="77777777" w:rsidR="00F13F6B" w:rsidRPr="00F13F6B" w:rsidRDefault="00F13F6B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99B0C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F6B">
        <w:rPr>
          <w:rFonts w:ascii="Times New Roman" w:eastAsia="Calibri" w:hAnsi="Times New Roman" w:cs="Times New Roman"/>
          <w:sz w:val="28"/>
          <w:szCs w:val="28"/>
        </w:rPr>
        <w:t>Дата, подпись руководителя предприятия (организации, учреждения), печать.</w:t>
      </w:r>
    </w:p>
    <w:p w14:paraId="572DDCFF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400FA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4262C9F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78A9346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A40B128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ED92560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B7F2F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Par119"/>
      <w:bookmarkEnd w:id="5"/>
    </w:p>
    <w:p w14:paraId="0BCB0778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EA2E76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050A41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6751F5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BFDE86" w14:textId="77777777" w:rsidR="003A7558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6C5D42" w14:textId="77777777" w:rsidR="006D2792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42AE9B" w14:textId="77777777" w:rsidR="006D2792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314401" w14:textId="77777777" w:rsidR="006D2792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AB014" w14:textId="77777777" w:rsidR="006D2792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11E7AD" w14:textId="77777777" w:rsidR="006D2792" w:rsidRPr="00F13F6B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C88F32" w14:textId="77777777" w:rsidR="003A7558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828B0D" w14:textId="77777777" w:rsidR="00F13F6B" w:rsidRPr="00F13F6B" w:rsidRDefault="00F13F6B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A6D2B" w14:textId="77777777" w:rsidR="003A7558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E7FC35" w14:textId="77777777" w:rsidR="007B5761" w:rsidRDefault="007B5761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46E97F" w14:textId="77777777" w:rsidR="006D2792" w:rsidRPr="00F13F6B" w:rsidRDefault="006D2792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AAFC24" w14:textId="77777777" w:rsidR="003A7558" w:rsidRPr="00F13F6B" w:rsidRDefault="003A7558" w:rsidP="003A7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8172B7" w14:textId="77777777" w:rsidR="00F13F6B" w:rsidRPr="006D2792" w:rsidRDefault="003A7558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lastRenderedPageBreak/>
        <w:t>Приложение N 3</w:t>
      </w:r>
    </w:p>
    <w:p w14:paraId="5EEDEAB4" w14:textId="1AE3D2C5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к положению о Благодарности</w:t>
      </w:r>
    </w:p>
    <w:p w14:paraId="6851E842" w14:textId="77777777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администрации городского округа</w:t>
      </w:r>
      <w:r w:rsidRPr="006D2792">
        <w:rPr>
          <w:rFonts w:ascii="Times New Roman" w:eastAsia="Calibri" w:hAnsi="Times New Roman" w:cs="Times New Roman"/>
        </w:rPr>
        <w:br/>
        <w:t xml:space="preserve">"Александровск-Сахалинский район" </w:t>
      </w:r>
    </w:p>
    <w:p w14:paraId="29482942" w14:textId="77777777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утвержденным постановлением администрации</w:t>
      </w:r>
    </w:p>
    <w:p w14:paraId="71CA7DBE" w14:textId="77777777" w:rsidR="006D2792" w:rsidRPr="006D2792" w:rsidRDefault="006D2792" w:rsidP="006D2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2792">
        <w:rPr>
          <w:rFonts w:ascii="Times New Roman" w:eastAsia="Calibri" w:hAnsi="Times New Roman" w:cs="Times New Roman"/>
        </w:rPr>
        <w:t>от 05.08.2024 №558</w:t>
      </w:r>
    </w:p>
    <w:p w14:paraId="5DCE2712" w14:textId="77777777" w:rsidR="00F13F6B" w:rsidRPr="006D2792" w:rsidRDefault="00F13F6B" w:rsidP="00F13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72E504" w14:textId="0095109A" w:rsidR="003A7558" w:rsidRPr="006D2792" w:rsidRDefault="003A7558" w:rsidP="00F13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14:paraId="4DC8A681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2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14:paraId="5E35C534" w14:textId="77777777" w:rsidR="006D2792" w:rsidRPr="001D772A" w:rsidRDefault="006D2792" w:rsidP="006D2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 xml:space="preserve">    Я,______________________________________________________________________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772A">
        <w:rPr>
          <w:rFonts w:ascii="Times New Roman" w:hAnsi="Times New Roman" w:cs="Times New Roman"/>
          <w:sz w:val="24"/>
          <w:szCs w:val="24"/>
        </w:rPr>
        <w:t>,</w:t>
      </w:r>
    </w:p>
    <w:p w14:paraId="4FDB3AD3" w14:textId="77777777" w:rsidR="006D2792" w:rsidRPr="001D772A" w:rsidRDefault="006D2792" w:rsidP="006D279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72A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14:paraId="286C8FD0" w14:textId="77777777" w:rsidR="006D2792" w:rsidRPr="001D772A" w:rsidRDefault="006D2792" w:rsidP="006D2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772A">
        <w:rPr>
          <w:rFonts w:ascii="Times New Roman" w:hAnsi="Times New Roman" w:cs="Times New Roman"/>
          <w:sz w:val="24"/>
          <w:szCs w:val="24"/>
        </w:rPr>
        <w:t>,</w:t>
      </w:r>
    </w:p>
    <w:p w14:paraId="67D5EC43" w14:textId="77777777" w:rsidR="006D2792" w:rsidRDefault="006D2792" w:rsidP="006D279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772A">
        <w:rPr>
          <w:rFonts w:ascii="Times New Roman" w:hAnsi="Times New Roman" w:cs="Times New Roman"/>
          <w:i/>
          <w:sz w:val="24"/>
          <w:szCs w:val="24"/>
        </w:rPr>
        <w:t>(наименование документа, N, сведения о дате выдачи документа и выдавшем органе)</w:t>
      </w:r>
    </w:p>
    <w:p w14:paraId="14D5AE0B" w14:textId="77777777" w:rsidR="006D2792" w:rsidRPr="001D772A" w:rsidRDefault="006D2792" w:rsidP="006D279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14:paraId="64829E75" w14:textId="77777777" w:rsidR="006D2792" w:rsidRPr="001D772A" w:rsidRDefault="006D2792" w:rsidP="006D279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72A">
        <w:rPr>
          <w:rFonts w:ascii="Times New Roman" w:hAnsi="Times New Roman" w:cs="Times New Roman"/>
          <w:sz w:val="24"/>
          <w:szCs w:val="24"/>
        </w:rPr>
        <w:t>Зарегистрированная</w:t>
      </w:r>
      <w:r>
        <w:rPr>
          <w:rFonts w:ascii="Times New Roman" w:hAnsi="Times New Roman" w:cs="Times New Roman"/>
          <w:sz w:val="24"/>
          <w:szCs w:val="24"/>
        </w:rPr>
        <w:t>(ый)</w:t>
      </w:r>
      <w:r w:rsidRPr="001D772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331E984C" w14:textId="20137EC7" w:rsidR="003A7558" w:rsidRPr="006D2792" w:rsidRDefault="003A7558" w:rsidP="00F13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администрации городского округа «Александровск-Сахалинский район»</w:t>
      </w:r>
      <w:r w:rsidR="00F13F6B"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по адресу: 694420, г.</w:t>
      </w:r>
      <w:r w:rsidR="0005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Александровск-Сахалинский, ул. Советская, 7,</w:t>
      </w:r>
    </w:p>
    <w:p w14:paraId="37C56663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моих персональных данных, на следующих условиях: </w:t>
      </w:r>
    </w:p>
    <w:p w14:paraId="2AF5C872" w14:textId="77777777" w:rsidR="003A7558" w:rsidRPr="006D2792" w:rsidRDefault="003A7558" w:rsidP="003A755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Субъекта исключительно в целях обеспечения соблюдения в отношении меня законодательства Российской Федерации.</w:t>
      </w:r>
    </w:p>
    <w:p w14:paraId="32178725" w14:textId="77777777" w:rsidR="003A7558" w:rsidRPr="006D2792" w:rsidRDefault="003A7558" w:rsidP="003A755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14:paraId="4BA86617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рождения, данные об образовании (наименование учебного заведения, специальность), данные об ученой степени, ученом звании, специальном звании, данные о государственных наградах, наградах Сахалинской области, ведомственных знаках отличия, данные о наличии других видов поощрений, данные о месте работы, включая наименование должности, стаж работы.</w:t>
      </w:r>
    </w:p>
    <w:p w14:paraId="16615D6B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 общее описание вышеуказанных способов обработки данных приведено в Федеральном законе от 27.07.2006 №152-ФЗ «О персональных данных», а так же на передачу такой информации третьим лицам в случаях, то   есть   на   совершение   действий,     предусмотренных  </w:t>
      </w:r>
      <w:hyperlink r:id="rId16" w:history="1">
        <w:r w:rsidRPr="006D27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 3   ст.  3</w:t>
        </w:r>
      </w:hyperlink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N 152-ФЗ "О персональных данных".</w:t>
      </w:r>
    </w:p>
    <w:p w14:paraId="30499C47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действует со дня его подписания до дня отзыва в письменной форме </w:t>
      </w:r>
      <w:hyperlink w:anchor="P51" w:history="1">
        <w:r w:rsidRPr="006D27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D116F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2874C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"___"_________________ _________ г.</w:t>
      </w:r>
    </w:p>
    <w:p w14:paraId="3D5D3C63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26A45" w14:textId="2D2F00C1" w:rsidR="003A7558" w:rsidRPr="006D2792" w:rsidRDefault="003A7558" w:rsidP="00F13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персональных данных:   _________________________/__________________________</w:t>
      </w:r>
    </w:p>
    <w:p w14:paraId="5513BDC5" w14:textId="55E29416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</w:t>
      </w:r>
      <w:r w:rsidRP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F13F6B" w:rsidRP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  <w:r w:rsidRP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(подпись)      </w:t>
      </w:r>
      <w:r w:rsid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Pr="006D2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14:paraId="22EDC30F" w14:textId="77777777" w:rsidR="006D2792" w:rsidRDefault="006D2792" w:rsidP="003A75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40D33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65B472E" w14:textId="77777777" w:rsidR="003A7558" w:rsidRPr="006D2792" w:rsidRDefault="003A7558" w:rsidP="003A75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сведения:</w:t>
      </w:r>
    </w:p>
    <w:p w14:paraId="16C667AF" w14:textId="77777777" w:rsidR="003A7558" w:rsidRPr="006D2792" w:rsidRDefault="003A7558" w:rsidP="003A755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"/>
      <w:bookmarkEnd w:id="6"/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Согласно </w:t>
      </w:r>
      <w:hyperlink r:id="rId17" w:history="1">
        <w:r w:rsidRPr="006D27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8 ч. 4 ст. 9</w:t>
        </w:r>
      </w:hyperlink>
      <w:r w:rsidRPr="006D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14:paraId="4E9BE52C" w14:textId="77777777" w:rsidR="003A7558" w:rsidRDefault="003A7558" w:rsidP="006D2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A7558" w:rsidSect="0084269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8679" w14:textId="77777777" w:rsidR="00BF624A" w:rsidRDefault="00BF624A" w:rsidP="00E654EF">
      <w:pPr>
        <w:spacing w:after="0" w:line="240" w:lineRule="auto"/>
      </w:pPr>
      <w:r>
        <w:separator/>
      </w:r>
    </w:p>
  </w:endnote>
  <w:endnote w:type="continuationSeparator" w:id="0">
    <w:p w14:paraId="5360B1F6" w14:textId="77777777" w:rsidR="00BF624A" w:rsidRDefault="00BF624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0FFB" w14:textId="77777777" w:rsidR="00BF624A" w:rsidRDefault="00BF624A" w:rsidP="00E654EF">
      <w:pPr>
        <w:spacing w:after="0" w:line="240" w:lineRule="auto"/>
      </w:pPr>
      <w:r>
        <w:separator/>
      </w:r>
    </w:p>
  </w:footnote>
  <w:footnote w:type="continuationSeparator" w:id="0">
    <w:p w14:paraId="088D701E" w14:textId="77777777" w:rsidR="00BF624A" w:rsidRDefault="00BF624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4245"/>
    <w:multiLevelType w:val="hybridMultilevel"/>
    <w:tmpl w:val="47DA008C"/>
    <w:lvl w:ilvl="0" w:tplc="6D4A4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1707"/>
    <w:multiLevelType w:val="hybridMultilevel"/>
    <w:tmpl w:val="2DDCD8C8"/>
    <w:lvl w:ilvl="0" w:tplc="E6945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A515B0"/>
    <w:multiLevelType w:val="hybridMultilevel"/>
    <w:tmpl w:val="86DAF1C8"/>
    <w:lvl w:ilvl="0" w:tplc="281626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56B19"/>
    <w:multiLevelType w:val="hybridMultilevel"/>
    <w:tmpl w:val="69D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2AFF"/>
    <w:rsid w:val="0003345A"/>
    <w:rsid w:val="00044641"/>
    <w:rsid w:val="00046F64"/>
    <w:rsid w:val="00050C75"/>
    <w:rsid w:val="0005630E"/>
    <w:rsid w:val="00057BCA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464A4"/>
    <w:rsid w:val="0015625A"/>
    <w:rsid w:val="00160BC0"/>
    <w:rsid w:val="0016575C"/>
    <w:rsid w:val="00170E4D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20A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A7558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96D05"/>
    <w:rsid w:val="004A3515"/>
    <w:rsid w:val="004A5F72"/>
    <w:rsid w:val="004B2AC5"/>
    <w:rsid w:val="004B3215"/>
    <w:rsid w:val="004B3872"/>
    <w:rsid w:val="004B5FF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38E"/>
    <w:rsid w:val="00623CB1"/>
    <w:rsid w:val="00624915"/>
    <w:rsid w:val="00647038"/>
    <w:rsid w:val="00651506"/>
    <w:rsid w:val="00657400"/>
    <w:rsid w:val="00664653"/>
    <w:rsid w:val="00665C90"/>
    <w:rsid w:val="00670C1C"/>
    <w:rsid w:val="00670FF9"/>
    <w:rsid w:val="006763F4"/>
    <w:rsid w:val="006852C9"/>
    <w:rsid w:val="00690114"/>
    <w:rsid w:val="0069291C"/>
    <w:rsid w:val="006A0F74"/>
    <w:rsid w:val="006B17CF"/>
    <w:rsid w:val="006B454D"/>
    <w:rsid w:val="006D1697"/>
    <w:rsid w:val="006D2792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5761"/>
    <w:rsid w:val="007B7554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269C"/>
    <w:rsid w:val="00846D12"/>
    <w:rsid w:val="00853B24"/>
    <w:rsid w:val="008566CB"/>
    <w:rsid w:val="008574CA"/>
    <w:rsid w:val="00861B92"/>
    <w:rsid w:val="0086288E"/>
    <w:rsid w:val="00866C9C"/>
    <w:rsid w:val="00870185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D5CA8"/>
    <w:rsid w:val="008E4397"/>
    <w:rsid w:val="008E6D36"/>
    <w:rsid w:val="008F2091"/>
    <w:rsid w:val="00901948"/>
    <w:rsid w:val="00901C12"/>
    <w:rsid w:val="00905D5A"/>
    <w:rsid w:val="00910D1C"/>
    <w:rsid w:val="009122B1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84CC1"/>
    <w:rsid w:val="009861C4"/>
    <w:rsid w:val="00991668"/>
    <w:rsid w:val="00996BF3"/>
    <w:rsid w:val="009978E2"/>
    <w:rsid w:val="009B2679"/>
    <w:rsid w:val="009B7039"/>
    <w:rsid w:val="009C3103"/>
    <w:rsid w:val="009C3C9C"/>
    <w:rsid w:val="009C5E67"/>
    <w:rsid w:val="009D2057"/>
    <w:rsid w:val="009E5429"/>
    <w:rsid w:val="009E64BE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A575A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D7C16"/>
    <w:rsid w:val="00BE3269"/>
    <w:rsid w:val="00BF4781"/>
    <w:rsid w:val="00BF624A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D6567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1B11"/>
    <w:rsid w:val="00E72202"/>
    <w:rsid w:val="00E72217"/>
    <w:rsid w:val="00E7718C"/>
    <w:rsid w:val="00E800D2"/>
    <w:rsid w:val="00E839A3"/>
    <w:rsid w:val="00E936AF"/>
    <w:rsid w:val="00EA7922"/>
    <w:rsid w:val="00EB1F5A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3F6B"/>
    <w:rsid w:val="00F20DC6"/>
    <w:rsid w:val="00F30CE1"/>
    <w:rsid w:val="00F33720"/>
    <w:rsid w:val="00F419BC"/>
    <w:rsid w:val="00F41F8E"/>
    <w:rsid w:val="00F47103"/>
    <w:rsid w:val="00F55D8A"/>
    <w:rsid w:val="00F6509C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504F"/>
    <w:rsid w:val="00FE6A34"/>
    <w:rsid w:val="00FF038E"/>
    <w:rsid w:val="00FF36DC"/>
    <w:rsid w:val="00FF5A3D"/>
    <w:rsid w:val="00FF6B91"/>
    <w:rsid w:val="00FF6CB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3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ConsPlusNonformat">
    <w:name w:val="ConsPlusNonformat"/>
    <w:rsid w:val="009B70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80809&amp;dst=10135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A7C2FEE1DE7956BAF2B769521763E2539AB1215E634F15FA7F3A0F30F730FB299184250D7B53B3CCAE5F6FDAA52C9482E087B1FBD7BB9402U8l0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7C2FEE1DE7956BAF2B769521763E2539AB1215E634F15FA7F3A0F30F730FB299184250D7B53B3C6A75F6FDAA52C9482E087B1FBD7BB9402U8l0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10&amp;n=139153&amp;dst=100016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10&amp;n=138237&amp;dst=10042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683BD6"/>
    <w:rsid w:val="00846256"/>
    <w:rsid w:val="0097496F"/>
    <w:rsid w:val="00A333A2"/>
    <w:rsid w:val="00B60188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B847-3D13-46C2-B618-CF03263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14</cp:revision>
  <cp:lastPrinted>2024-08-01T22:56:00Z</cp:lastPrinted>
  <dcterms:created xsi:type="dcterms:W3CDTF">2024-07-31T23:03:00Z</dcterms:created>
  <dcterms:modified xsi:type="dcterms:W3CDTF">2024-08-06T01:39:00Z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