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1135" w14:textId="7B993D51" w:rsidR="00445DE5" w:rsidRPr="00445DE5" w:rsidRDefault="00445DE5" w:rsidP="00445D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A71A2">
        <w:rPr>
          <w:rFonts w:ascii="Times New Roman" w:eastAsia="Times New Roman" w:hAnsi="Times New Roman" w:cs="Times New Roman"/>
          <w:sz w:val="26"/>
          <w:szCs w:val="26"/>
          <w:lang w:eastAsia="ru-RU"/>
        </w:rPr>
        <w:t>06.12.2024 № 1040</w:t>
      </w:r>
    </w:p>
    <w:p w14:paraId="5F4DF8B1" w14:textId="77777777" w:rsidR="00445DE5" w:rsidRPr="00445DE5" w:rsidRDefault="00445DE5" w:rsidP="00445DE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445DE5" w:rsidRPr="00445DE5" w14:paraId="3E515ED8" w14:textId="77777777" w:rsidTr="00041418">
        <w:tc>
          <w:tcPr>
            <w:tcW w:w="5103" w:type="dxa"/>
            <w:shd w:val="clear" w:color="auto" w:fill="auto"/>
          </w:tcPr>
          <w:p w14:paraId="4D4A815B" w14:textId="77777777" w:rsidR="00445DE5" w:rsidRPr="00445DE5" w:rsidRDefault="00445DE5" w:rsidP="00445DE5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D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изъятии земельного участка и жилого помещения для муниципальных нужд в связи с признанием многоквартирного дома аварийным и подлежащим сносу</w:t>
            </w:r>
          </w:p>
        </w:tc>
      </w:tr>
    </w:tbl>
    <w:p w14:paraId="52B055B1" w14:textId="77777777" w:rsidR="00445DE5" w:rsidRPr="00445DE5" w:rsidRDefault="00445DE5" w:rsidP="00445DE5">
      <w:pPr>
        <w:suppressAutoHyphens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t xml:space="preserve">В связи с признанием многоквартирного дома, расположенного по адресу: Александровск-Сахалинский район, село Дуэ, улица Чехова, дом 134 аварийным и подлежащим сносу на основании распоряжения администрации городского округа «Александровск-Сахалинский район» от 26.01.2018 №16-р «О </w:t>
      </w:r>
      <w:r w:rsidRPr="00445DE5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дальнейшем использовании помещений и сроках отселения физических и юридических лиц из аварийных и подлежащих сносу домов», </w:t>
      </w:r>
      <w:r w:rsidRPr="00445DE5">
        <w:rPr>
          <w:rFonts w:ascii="Times New Roman" w:eastAsia="Calibri" w:hAnsi="Times New Roman" w:cs="Times New Roman"/>
          <w:sz w:val="26"/>
          <w:szCs w:val="26"/>
        </w:rPr>
        <w:t>в соответствии со статьями 11, 49, 56.2 Земельного кодекса Российской Федерации, статьей 32 Жилищного кодекса Российской Федерации, п</w:t>
      </w:r>
      <w:r w:rsidRPr="00445DE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одпрограммы «Переселения граждан из аварийного жилищного фонда, ра</w:t>
      </w:r>
      <w:bookmarkStart w:id="0" w:name="_GoBack"/>
      <w:bookmarkEnd w:id="0"/>
      <w:r w:rsidRPr="0044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сположенного на территории Александровск-Сахалинского района» муниципальной программы «Обеспечение населения городского округа «Александровск-Сахалинский район» качественным жильем», утвержденной постановлением администрации городского округа «Александровск-Сахалинский район» от 24.07.2014 №306, в связи с неосуществлением собственником жилого помещения в многоквартирном доме, признанным аварийным и подлежащим сносу, его сносу в установленный срок, а также учитывая заявление собственника о согласии на выкуп жилого помещения, а также с целью дальнейшей организации сноса многоквартирного дома, признанного в установленном порядке аварийным и подлежащим сносу, администрация городского округа «Александровск-Сахалинский район» </w:t>
      </w:r>
      <w:r w:rsidRPr="00445D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  <w:r w:rsidRPr="0044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63E5A79" w14:textId="26AFBBB4" w:rsidR="00445DE5" w:rsidRPr="00E3717F" w:rsidRDefault="00445DE5" w:rsidP="0080010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717F">
        <w:rPr>
          <w:rFonts w:ascii="Times New Roman" w:eastAsia="Calibri" w:hAnsi="Times New Roman" w:cs="Times New Roman"/>
          <w:sz w:val="26"/>
          <w:szCs w:val="26"/>
        </w:rPr>
        <w:t>Изъять для муниципальных нужд земельный участок, расположенный по адресу: Сахалинская область, Александровск-Сахалинский район, улица Чехова под многоквартирным домом №134 село Дуэ кадастровый номер отсутствует, признанный в установленном порядке аварийным, подлежащим расселению и сносу;</w:t>
      </w:r>
    </w:p>
    <w:p w14:paraId="3121C3D4" w14:textId="7DC04070" w:rsidR="00445DE5" w:rsidRPr="00445DE5" w:rsidRDefault="00445DE5" w:rsidP="00E3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t xml:space="preserve">2. В связи с изъятием для муниципальных нужд земельного участка, указанного в пункте 1 настоящего постановления, изъять для муниципальных нужд жилое помещение, расположенное </w:t>
      </w:r>
      <w:r w:rsidR="00E3717F">
        <w:rPr>
          <w:rFonts w:ascii="Times New Roman" w:eastAsia="Calibri" w:hAnsi="Times New Roman" w:cs="Times New Roman"/>
          <w:sz w:val="26"/>
          <w:szCs w:val="26"/>
        </w:rPr>
        <w:t>по адресу: Сахалинская область,</w:t>
      </w:r>
      <w:r w:rsidR="00E3717F" w:rsidRPr="00445DE5">
        <w:rPr>
          <w:rFonts w:ascii="Times New Roman" w:eastAsia="Calibri" w:hAnsi="Times New Roman" w:cs="Times New Roman"/>
          <w:sz w:val="26"/>
          <w:szCs w:val="26"/>
        </w:rPr>
        <w:t xml:space="preserve"> улица Чехова, д. 134, кв. 24 с кадастровым номером 65:20:0000027:270 общей площадью 31,1 кв.м.</w:t>
      </w:r>
      <w:r w:rsidRPr="00445DE5">
        <w:rPr>
          <w:rFonts w:ascii="Times New Roman" w:eastAsia="Calibri" w:hAnsi="Times New Roman" w:cs="Times New Roman"/>
          <w:sz w:val="26"/>
          <w:szCs w:val="26"/>
        </w:rPr>
        <w:t>, находящееся в собственности граждан</w:t>
      </w:r>
      <w:r w:rsidR="00E3717F">
        <w:rPr>
          <w:rFonts w:ascii="Times New Roman" w:eastAsia="Calibri" w:hAnsi="Times New Roman" w:cs="Times New Roman"/>
          <w:sz w:val="26"/>
          <w:szCs w:val="26"/>
        </w:rPr>
        <w:t>.</w:t>
      </w:r>
      <w:r w:rsidRPr="00445DE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4651C46" w14:textId="77777777" w:rsidR="00445DE5" w:rsidRPr="00445DE5" w:rsidRDefault="00445DE5" w:rsidP="00445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lastRenderedPageBreak/>
        <w:t>3. Комитету по управлению муниципальной собственностью городского округа «Александровск-Сахалинский район» Сахалинской области:</w:t>
      </w:r>
    </w:p>
    <w:p w14:paraId="25FA7C9A" w14:textId="77777777" w:rsidR="00445DE5" w:rsidRPr="00445DE5" w:rsidRDefault="00445DE5" w:rsidP="00445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t>3.1 собственникам изымаемых жилых помещений, не имеющим иных жилых помещений (на дату признания многоквартирного дома аварийным и подлежащим сносу или реконструкции), предоставленных по договору социального найма, либо принадлежащих на праве собственности, произвести по выбору собственника: выплату денежного возмещения за изымаемое жилое помещение или предоставление другого жилого помещения (при наличии в собственности муниципального образования свободных жилых помещений);</w:t>
      </w:r>
    </w:p>
    <w:p w14:paraId="158AEB40" w14:textId="77777777" w:rsidR="00445DE5" w:rsidRPr="00445DE5" w:rsidRDefault="00445DE5" w:rsidP="00445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t>- собственникам изымаемых жилых помещений, имеющим иные жилые помещения (на дату признания многоквартирного дома аварийным и подлежащим сносу или реконструкции), предоставленные по договору социального найма, либо принадлежащие на праве собственности, произвести по выбору собственника: выплату денежного возмещения за изымаемое жилое помещение или предоставление взамен изымаемого жилого помещения другого жилого помещения с зачетом предусмотренного денежного возмещения. Разница между суммой денежного возмещения и стоимостью предоставляемого жилого помещения доплачивается гражданином за счет собственных (заемных) средств.</w:t>
      </w:r>
    </w:p>
    <w:p w14:paraId="0D6FBEC9" w14:textId="77777777" w:rsidR="00445DE5" w:rsidRPr="00445DE5" w:rsidRDefault="00445DE5" w:rsidP="0044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t>3.2. Заключить с собственниками жилых помещений, имеющим право на получение выплаты денежного возмещения за изымаемое жилое помещение или изъявивших желание получить такую выплату, соглашения об изъятии недвижимого имущества для муниципальных нужд.</w:t>
      </w:r>
    </w:p>
    <w:p w14:paraId="12F6D1E8" w14:textId="77777777" w:rsidR="00445DE5" w:rsidRPr="00445DE5" w:rsidRDefault="00445DE5" w:rsidP="0044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t>4. Установить, что размер возмещения, подлежащего предоставлению собственникам изымаемого жилого помещения определен на основании отчетов об оценке рыночной стоимости жилых помещений (квартир), признанных аварийными и подлежащими сносу, в том числе убытки, выполненных оценщиком в соответствии с Федеральным законом от 29.07.1998 №135-ФЗ «Об оценочной деятельности в Российской Федерации».</w:t>
      </w:r>
    </w:p>
    <w:p w14:paraId="21DF5D31" w14:textId="77777777" w:rsidR="00445DE5" w:rsidRPr="00445DE5" w:rsidRDefault="00445DE5" w:rsidP="00445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t xml:space="preserve">5. В течение 10 дней со дня принятия настоящего постановления направить правообладателям изымаемой недвижимости и в орган регистрации прав постановление об изъятии. </w:t>
      </w:r>
    </w:p>
    <w:p w14:paraId="1106E537" w14:textId="77777777" w:rsidR="00445DE5" w:rsidRPr="00445DE5" w:rsidRDefault="00445DE5" w:rsidP="00445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t xml:space="preserve">6. Настоящее постановление опубликовать в газете «Красное знамя» и разместить на официальном сайте городского округа «Александровск-Сахалинский район» в сети «Интернет». </w:t>
      </w:r>
    </w:p>
    <w:p w14:paraId="50941C3D" w14:textId="77777777" w:rsidR="00445DE5" w:rsidRPr="00445DE5" w:rsidRDefault="00445DE5" w:rsidP="00445DE5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DE5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445D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район».</w:t>
      </w:r>
    </w:p>
    <w:p w14:paraId="5D0C1EE9" w14:textId="77777777" w:rsidR="00445DE5" w:rsidRPr="00445DE5" w:rsidRDefault="00445DE5" w:rsidP="00445DE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DE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мэра городского</w:t>
      </w:r>
    </w:p>
    <w:p w14:paraId="350AA6D0" w14:textId="651229D5" w:rsidR="00445DE5" w:rsidRPr="00445DE5" w:rsidRDefault="00445DE5" w:rsidP="00445DE5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«Александровск-Сахалинский район»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44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А.В. Васенда</w:t>
      </w:r>
    </w:p>
    <w:p w14:paraId="74AE4F0E" w14:textId="77777777" w:rsidR="00445DE5" w:rsidRPr="00445DE5" w:rsidRDefault="00445DE5" w:rsidP="00445DE5">
      <w:pPr>
        <w:spacing w:after="160" w:line="259" w:lineRule="auto"/>
        <w:rPr>
          <w:rFonts w:ascii="Calibri" w:eastAsia="Calibri" w:hAnsi="Calibri" w:cs="Times New Roman"/>
          <w:sz w:val="26"/>
          <w:szCs w:val="26"/>
        </w:rPr>
      </w:pP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E63DC" w14:textId="77777777" w:rsidR="00AC00C5" w:rsidRDefault="00AC00C5" w:rsidP="00E654EF">
      <w:pPr>
        <w:spacing w:after="0" w:line="240" w:lineRule="auto"/>
      </w:pPr>
      <w:r>
        <w:separator/>
      </w:r>
    </w:p>
  </w:endnote>
  <w:endnote w:type="continuationSeparator" w:id="0">
    <w:p w14:paraId="1AFF93AF" w14:textId="77777777" w:rsidR="00AC00C5" w:rsidRDefault="00AC00C5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2FDA" w14:textId="77777777" w:rsidR="00AC00C5" w:rsidRDefault="00AC00C5" w:rsidP="00E654EF">
      <w:pPr>
        <w:spacing w:after="0" w:line="240" w:lineRule="auto"/>
      </w:pPr>
      <w:r>
        <w:separator/>
      </w:r>
    </w:p>
  </w:footnote>
  <w:footnote w:type="continuationSeparator" w:id="0">
    <w:p w14:paraId="7017AF9F" w14:textId="77777777" w:rsidR="00AC00C5" w:rsidRDefault="00AC00C5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06ACE"/>
    <w:multiLevelType w:val="hybridMultilevel"/>
    <w:tmpl w:val="F7C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A71A2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45DE5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00C5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3717F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47CC4-7499-4AA6-82EB-585B55AA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49</cp:revision>
  <cp:lastPrinted>2024-12-06T03:58:00Z</cp:lastPrinted>
  <dcterms:created xsi:type="dcterms:W3CDTF">2018-12-05T01:13:00Z</dcterms:created>
  <dcterms:modified xsi:type="dcterms:W3CDTF">2024-12-06T03:59:00Z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