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AB0A98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AB0A9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AB0A9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AB0A9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AB0A98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AB0A98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1"/>
      </w:tblGrid>
      <w:tr w:rsidR="00500FE8" w:rsidRPr="00AB0A98" w14:paraId="153F4C2A" w14:textId="77777777" w:rsidTr="00AB0A98">
        <w:trPr>
          <w:trHeight w:val="1470"/>
        </w:trPr>
        <w:tc>
          <w:tcPr>
            <w:tcW w:w="6131" w:type="dxa"/>
          </w:tcPr>
          <w:p w14:paraId="31E658C1" w14:textId="728EB02F" w:rsidR="004B7609" w:rsidRPr="00AB0A98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0A9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AB0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32263" w:rsidRPr="0073226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19.12.2024 </w:t>
                </w:r>
              </w:sdtContent>
            </w:sdt>
            <w:r w:rsidR="004B7609" w:rsidRPr="0073226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32263" w:rsidRPr="00732263">
                  <w:rPr>
                    <w:rFonts w:ascii="Times New Roman" w:hAnsi="Times New Roman" w:cs="Times New Roman"/>
                    <w:sz w:val="26"/>
                    <w:szCs w:val="26"/>
                  </w:rPr>
                  <w:t>1111</w:t>
                </w:r>
              </w:sdtContent>
            </w:sdt>
          </w:p>
          <w:p w14:paraId="6CE7B2A3" w14:textId="504FEE0F" w:rsidR="004B7609" w:rsidRPr="00AB0A98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A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AB0A98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AB0A98" w14:paraId="63C24B3D" w14:textId="77777777" w:rsidTr="00AB0A98">
        <w:trPr>
          <w:trHeight w:val="254"/>
        </w:trPr>
        <w:tc>
          <w:tcPr>
            <w:tcW w:w="6131" w:type="dxa"/>
          </w:tcPr>
          <w:p w14:paraId="3859B004" w14:textId="3CB5ADCF" w:rsidR="00500FE8" w:rsidRPr="00AB0A98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AB0A98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  <w:tr w:rsidR="00F75ACB" w:rsidRPr="00AB0A98" w14:paraId="16B470FA" w14:textId="77777777" w:rsidTr="00AB0A98">
        <w:trPr>
          <w:trHeight w:val="254"/>
        </w:trPr>
        <w:tc>
          <w:tcPr>
            <w:tcW w:w="6131" w:type="dxa"/>
          </w:tcPr>
          <w:p w14:paraId="705F650C" w14:textId="6BF2BB78" w:rsidR="00F75ACB" w:rsidRPr="00AB0A98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AB0A98">
        <w:trPr>
          <w:trHeight w:val="254"/>
        </w:trPr>
        <w:tc>
          <w:tcPr>
            <w:tcW w:w="6131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AB0A9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F9D4F" w14:textId="77777777" w:rsidR="00AB0A98" w:rsidRPr="00AB0A98" w:rsidRDefault="00AB0A98" w:rsidP="00AB0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AB0A9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7C2C3CE" w14:textId="77777777" w:rsidR="00AB0A98" w:rsidRPr="00AB0A98" w:rsidRDefault="00AB0A98" w:rsidP="00AB0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DE8317" w14:textId="77777777" w:rsidR="00AB0A98" w:rsidRPr="00AB0A98" w:rsidRDefault="00AB0A98" w:rsidP="00AB0A98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0A98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1457C740" w14:textId="77777777" w:rsidR="00AB0A98" w:rsidRPr="00AB0A98" w:rsidRDefault="00AB0A98" w:rsidP="00AB0A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6839714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65:21:0000016:170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Баночная, д.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7.</w:t>
      </w:r>
    </w:p>
    <w:p w14:paraId="01478FEB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65:21:0000016:267 (описание местоположения: Сахалинская область, г. Александровск-Сахалинский, ул. Баночная, д. 7,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7, квартира 1.</w:t>
      </w:r>
    </w:p>
    <w:p w14:paraId="3168DFF2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65:21:0000016:266 (описание местоположения: Сахалинская область, г. Александровск-Сахалинский, ул. Баночная, д. 7,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7, квартира 2.</w:t>
      </w:r>
    </w:p>
    <w:p w14:paraId="1F641BE3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65:21:0000016:165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Баночная, д. 20)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20.</w:t>
      </w:r>
    </w:p>
    <w:p w14:paraId="5E8E91B1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65:21:0000016:263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Баночная, д. 20,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20, квартира 1.</w:t>
      </w:r>
    </w:p>
    <w:p w14:paraId="1E781AAB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65:21:0000016:262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Баночная, д. 20,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20, квартира 2.</w:t>
      </w:r>
    </w:p>
    <w:p w14:paraId="00A3C860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65:21:0000016:140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Баночная, д. 21)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21.</w:t>
      </w:r>
    </w:p>
    <w:p w14:paraId="264AAB79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65:21:0000016:167 (описание местоположения: Сахалинская область, г. Александровск-Сахалинский, ул. Баночная, д. 33)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Баночная, дом 33.</w:t>
      </w:r>
    </w:p>
    <w:p w14:paraId="19A0F4F6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65:21:0000005:158</w:t>
      </w:r>
      <w:r w:rsidRPr="00AB0A98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Верхне-Кавказская, д.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Верхне-Кавказская, дом 1.</w:t>
      </w:r>
    </w:p>
    <w:p w14:paraId="4EE24297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65:21:0000005:1571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Верхне-Кавказская, д. 1,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Верхне-Кавказская, дом 1, квартира 1.</w:t>
      </w:r>
    </w:p>
    <w:p w14:paraId="59218C68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</w:t>
      </w:r>
      <w:r w:rsidRPr="00AB0A98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65:21:0000031:124 (описание местоположения: Сахалинская область, г. Александровск-Сахалинский, ул. Глинобитная, д.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Глинобитная, дом 3.</w:t>
      </w:r>
    </w:p>
    <w:p w14:paraId="7714695D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65:21:0000031:191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Глинобитная, д. 3,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Глинобитная, дом 3, квартира 1.</w:t>
      </w:r>
    </w:p>
    <w:p w14:paraId="651B1117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65:21:0000031:190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Глинобитная, д. 3,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Глинобитная, дом 3, квартира 2.</w:t>
      </w:r>
    </w:p>
    <w:p w14:paraId="5A6B8661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65:21:0000005:286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Дальневосточная, д. 34,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34, квартира 1.</w:t>
      </w:r>
    </w:p>
    <w:p w14:paraId="6A0F2E13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676BE3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A2CD44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lastRenderedPageBreak/>
        <w:t xml:space="preserve">Квартире с кадастровым номером: 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65:21:0000005:287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Дальневосточная, д. 34,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34, квартира 2.</w:t>
      </w:r>
    </w:p>
    <w:p w14:paraId="2DA96F76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65:21:0000005:285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г. Александровск-Сахалинский, ул. Дальневосточная, д. 34,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34, квартира 3.</w:t>
      </w:r>
    </w:p>
    <w:p w14:paraId="5825DFD3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</w:t>
      </w:r>
      <w:r w:rsidRPr="00AB0A9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65:20:0000025:589 </w:t>
      </w:r>
      <w:r w:rsidRPr="00AB0A98">
        <w:rPr>
          <w:rFonts w:ascii="Times New Roman" w:hAnsi="Times New Roman" w:cs="Times New Roman"/>
          <w:sz w:val="26"/>
          <w:szCs w:val="26"/>
        </w:rPr>
        <w:t>(описание местоположения: Сахалинская область, с. Чеховское, пер. Красноярский, д. 2, кв. 1) присвоить адрес: Российская Федерация, Сахалинская область, городской округ «Александровск-Сахалинский район, село Чеховское, переулок Красноярский, дом 2, квартира 1.</w:t>
      </w:r>
    </w:p>
    <w:p w14:paraId="40089950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НЕТ КН (описание местоположения: Сахалинская область, г. Александровск-Сахалинский, ул. Аболтина, д. 39)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39.</w:t>
      </w:r>
    </w:p>
    <w:p w14:paraId="24EE6EFA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65:21:0000023:375 (описание местоположения: Сахалинская область, г. Александровск-Сахалинский, ул. Аболтина, д. 39,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39, квартира 6.</w:t>
      </w:r>
    </w:p>
    <w:p w14:paraId="6A242949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НЕТ КН (описание местоположения: Сахалинская область, с. Мгачи, ул. Первомайская, д. 16б) присвоить адрес: Российская Федерация, Сахалинская область, городской округ «Александровск-Сахалинский район, село Мгачи, улица Первомайская, дом 16б.</w:t>
      </w:r>
    </w:p>
    <w:p w14:paraId="0850C5C4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Многоквартирному дому с кадастровым номером: НЕТ КН (описание местоположения: Сахалинская область, г. Александровск-Сахалинский, пер. Герцена, д. 2Д)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2Д.</w:t>
      </w:r>
    </w:p>
    <w:p w14:paraId="1DBFA76D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65:21:0000007:327 (описание местоположения: Сахалинская область, г. Александровск-Сахалинский, улица Герцена, д.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Герцена, дом 6.</w:t>
      </w:r>
    </w:p>
    <w:p w14:paraId="5C86D56A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65:21:0000001:263 (описание местоположения: Сахалинская область, г. Александровск-Сахалинский, улица Офицерская, д. 10б,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Офицерская, дом 10б, квартира 1.</w:t>
      </w:r>
    </w:p>
    <w:p w14:paraId="3BB63506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65:21:0000032:158 (описание местоположения: Сахалинская область, г. Александровск-Сахалинский, улица 1-я Дуйская, д. 26,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1-я Дуйская, дом 26, квартира 1.</w:t>
      </w:r>
    </w:p>
    <w:p w14:paraId="581D0823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CE0233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7566A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65:20:0000026:223 (описание местоположения: Сахалинская область, с. Корсаковка, ул. Центральная, д. 54, кв. 1) присвоить адрес: Российская Федерация, Сахалинская область, городской округ «Александровск-Сахалинский район, село Корсаковка, улица Центральная, дом 54, квартира 1.</w:t>
      </w:r>
    </w:p>
    <w:p w14:paraId="03FAEBF7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Гаражу с кадастровым номером: 65:21:0000015:1084 (описание местоположения: Сахалинская область, г. Александровск-Сахалинский, ул. Смирных, д. 10, бокс.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Смирных, дом 10, гараж 1.</w:t>
      </w:r>
    </w:p>
    <w:p w14:paraId="4C3B12D6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Гаражу с кадастровым номером: 65:21:0000015:1647 (описание местоположения: Сахалинская область, г. Александровск-Сахалинский, ул. Смирных, д. 10, бокс.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Смирных, дом 10, гараж 4.</w:t>
      </w:r>
    </w:p>
    <w:p w14:paraId="114E66C0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Гаражу с кадастровым номером: 65:21:0000017:538 (описание местоположения: Сахалинская область, г. Александровск-Сахалинский, ул. Подгорных, д. 3, бокс.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Подгорных, дом 3, гараж 2.</w:t>
      </w:r>
    </w:p>
    <w:p w14:paraId="07C88069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65:20:0000016:419 (описание местоположения: Сахалинская область, с. Мгачи, ул. Первомайская, д. 50, кв. 23)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23.</w:t>
      </w:r>
    </w:p>
    <w:p w14:paraId="31F2F983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65:20:0000016:418 (описание местоположения: Сахалинская область, с. Мгачи, ул. Первомайская, д. 50, кв. 24)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24.</w:t>
      </w:r>
    </w:p>
    <w:p w14:paraId="515AE75D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65:20:0000016:714 (описание местоположения: Сахалинская область, с. Мгачи, ул. Первомайская, д. 30, кв. 18)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18.</w:t>
      </w:r>
    </w:p>
    <w:p w14:paraId="276AAD48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65:20:0000016:713 (описание местоположения: Сахалинская область, с. Мгачи, ул. Первомайская, д. 30, кв. 22)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22.</w:t>
      </w:r>
    </w:p>
    <w:p w14:paraId="42867C79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65:20:0000016:710 (описание местоположения: Сахалинская область, с. Мгачи, ул. Первомайская, д. 30, кв. 27)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27.</w:t>
      </w:r>
    </w:p>
    <w:p w14:paraId="3C61F537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65:20:0000000:164 (описание местоположения: Сахалинская область, с. Мгачи, ул. Ново-Мгачинская, д. 13, кв. 1) присвоить адрес: Российская Федерация, Сахалинская область, городской округ «Александровск-Сахалинский район, село Мгачи, улица Ново-Мгачинская, дом 13, квартира 1.</w:t>
      </w:r>
    </w:p>
    <w:p w14:paraId="15090EDB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65:21:0000015:1277 (описание местоположения: Сахалинская область, г. Александровск-Сахалинский, ул. Яна Фабрициуса, д. 37, корп. 2,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1.</w:t>
      </w:r>
    </w:p>
    <w:p w14:paraId="178BB32A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65104C" w14:textId="77777777" w:rsidR="00AB0A98" w:rsidRPr="00AB0A98" w:rsidRDefault="00AB0A98" w:rsidP="00AB0A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2F1CBB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65:21:0000017:304 (описание местоположения: Сахалинская область, г. Александровск-Сахалинский, ул. Ленина, д. 37, кв. 15)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37, квартира 15.</w:t>
      </w:r>
    </w:p>
    <w:p w14:paraId="376E2C11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Квартире с кадастровым номером: 65:20:0000010:241 (описание местоположения: Сахалинская область, с. Хоэ, ул. Заводская, д. 12, кв. 1) присвоить адрес: Российская Федерация, Сахалинская область, городской округ «Александровск-Сахалинский район, село Хоэ, улица Заводская, дом 12, квартира 1.</w:t>
      </w:r>
    </w:p>
    <w:p w14:paraId="189D6504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65:21:0000005:1062 (описание местоположения: Сахалинская область, г. Александровск-Сахалинский, ул. Дзержинского, д. 9, пом.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9, помещение 1.</w:t>
      </w:r>
    </w:p>
    <w:p w14:paraId="6938FFF3" w14:textId="77777777" w:rsidR="00AB0A98" w:rsidRPr="00AB0A98" w:rsidRDefault="00AB0A98" w:rsidP="00AB0A98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65:21:0000005:251 (описание местоположения: Сахалинская область, г. Александровск-Сахалинский, ул. Комсомольская, д. 19, кв. 39)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дом 19, квартира 19.</w:t>
      </w:r>
    </w:p>
    <w:p w14:paraId="4AC001A4" w14:textId="77777777" w:rsidR="00AB0A98" w:rsidRPr="00AB0A98" w:rsidRDefault="00AB0A98" w:rsidP="00AB0A98">
      <w:pPr>
        <w:pStyle w:val="a3"/>
        <w:spacing w:after="0" w:line="240" w:lineRule="auto"/>
        <w:ind w:left="766"/>
        <w:jc w:val="both"/>
        <w:rPr>
          <w:rFonts w:ascii="Times New Roman" w:hAnsi="Times New Roman" w:cs="Times New Roman"/>
          <w:sz w:val="26"/>
          <w:szCs w:val="26"/>
        </w:rPr>
      </w:pPr>
    </w:p>
    <w:p w14:paraId="430BCDCA" w14:textId="77777777" w:rsidR="00AB0A98" w:rsidRPr="00AB0A98" w:rsidRDefault="00AB0A98" w:rsidP="00A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6E296B9" w14:textId="77777777" w:rsidR="00AB0A98" w:rsidRPr="00AB0A98" w:rsidRDefault="00AB0A98" w:rsidP="00A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DBD16F8" w14:textId="77777777" w:rsidR="00AB0A98" w:rsidRPr="00AB0A98" w:rsidRDefault="00AB0A98" w:rsidP="00A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A98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AB0A9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D4418E0" w14:textId="77777777" w:rsidR="00AB0A98" w:rsidRPr="00AB0A98" w:rsidRDefault="00AB0A98" w:rsidP="00AB0A98">
            <w:pPr>
              <w:jc w:val="both"/>
              <w:rPr>
                <w:b/>
                <w:bCs/>
                <w:sz w:val="26"/>
                <w:szCs w:val="26"/>
              </w:rPr>
            </w:pPr>
            <w:r w:rsidRPr="00AB0A98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187B3EB7" w:rsidR="00306664" w:rsidRPr="00C9468F" w:rsidRDefault="00AB0A98" w:rsidP="00AB0A98">
            <w:pPr>
              <w:rPr>
                <w:sz w:val="28"/>
                <w:szCs w:val="28"/>
              </w:rPr>
            </w:pPr>
            <w:r w:rsidRPr="00AB0A98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AB0A98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075" w:type="dxa"/>
          </w:tcPr>
          <w:p w14:paraId="63128EFD" w14:textId="58D3DE17" w:rsidR="00306664" w:rsidRPr="00C9468F" w:rsidRDefault="00AB0A98" w:rsidP="00621BD5">
            <w:pPr>
              <w:jc w:val="right"/>
              <w:rPr>
                <w:sz w:val="28"/>
                <w:szCs w:val="28"/>
              </w:rPr>
            </w:pPr>
            <w:r w:rsidRPr="00AB0A98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AB0A98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85F6C012"/>
    <w:lvl w:ilvl="0" w:tplc="FE186CB0">
      <w:start w:val="1"/>
      <w:numFmt w:val="decimal"/>
      <w:lvlText w:val="%1."/>
      <w:lvlJc w:val="left"/>
      <w:pPr>
        <w:ind w:left="57" w:firstLine="227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63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E7FA3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0A98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12B1C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0ae519a-a787-4cb6-a9f3-e0d2ce624f96"/>
    <ds:schemaRef ds:uri="http://schemas.microsoft.com/sharepoint/v3"/>
    <ds:schemaRef ds:uri="D7192FFF-C2B2-4F10-B7A4-C791C93B172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88111-ABEC-4FD7-AE0D-0C8E49A7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2024-12-19T23:42:00Z</cp:lastPrinted>
  <dcterms:created xsi:type="dcterms:W3CDTF">2024-12-19T03:03:00Z</dcterms:created>
  <dcterms:modified xsi:type="dcterms:W3CDTF">2024-12-19T23:42:00Z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