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886723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72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886723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886723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886723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886723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886723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7"/>
      </w:tblGrid>
      <w:tr w:rsidR="00500FE8" w:rsidRPr="00886723" w14:paraId="153F4C2A" w14:textId="77777777" w:rsidTr="00886723">
        <w:trPr>
          <w:trHeight w:val="1519"/>
        </w:trPr>
        <w:tc>
          <w:tcPr>
            <w:tcW w:w="6567" w:type="dxa"/>
          </w:tcPr>
          <w:p w14:paraId="31E658C1" w14:textId="3BB51C7E" w:rsidR="004B7609" w:rsidRPr="00886723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72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8867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B5BB8" w:rsidRPr="003B5BB8">
                  <w:rPr>
                    <w:rFonts w:ascii="Times New Roman" w:hAnsi="Times New Roman" w:cs="Times New Roman"/>
                    <w:sz w:val="26"/>
                    <w:szCs w:val="26"/>
                  </w:rPr>
                  <w:t>27.12.2024</w:t>
                </w:r>
              </w:sdtContent>
            </w:sdt>
            <w:r w:rsidR="004B7609" w:rsidRPr="003B5BB8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B5BB8" w:rsidRPr="003B5BB8">
                  <w:rPr>
                    <w:rFonts w:ascii="Times New Roman" w:hAnsi="Times New Roman" w:cs="Times New Roman"/>
                    <w:sz w:val="26"/>
                    <w:szCs w:val="26"/>
                  </w:rPr>
                  <w:t>1177</w:t>
                </w:r>
              </w:sdtContent>
            </w:sdt>
            <w:bookmarkEnd w:id="0"/>
          </w:p>
          <w:p w14:paraId="6CE7B2A3" w14:textId="504FEE0F" w:rsidR="004B7609" w:rsidRPr="00886723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6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886723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886723" w14:paraId="63C24B3D" w14:textId="77777777" w:rsidTr="00886723">
        <w:trPr>
          <w:trHeight w:val="263"/>
        </w:trPr>
        <w:tc>
          <w:tcPr>
            <w:tcW w:w="6567" w:type="dxa"/>
          </w:tcPr>
          <w:p w14:paraId="3859B004" w14:textId="3CB5ADCF" w:rsidR="00500FE8" w:rsidRPr="00886723" w:rsidRDefault="003B2DBF" w:rsidP="00886723">
            <w:pPr>
              <w:tabs>
                <w:tab w:val="left" w:pos="214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723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  <w:tr w:rsidR="00F75ACB" w:rsidRPr="00886723" w14:paraId="16B470FA" w14:textId="77777777" w:rsidTr="00886723">
        <w:trPr>
          <w:trHeight w:val="263"/>
        </w:trPr>
        <w:tc>
          <w:tcPr>
            <w:tcW w:w="6567" w:type="dxa"/>
          </w:tcPr>
          <w:p w14:paraId="705F650C" w14:textId="6BF2BB78" w:rsidR="00F75ACB" w:rsidRPr="00886723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F75ACB" w14:paraId="31DF2CEC" w14:textId="77777777" w:rsidTr="00886723">
        <w:trPr>
          <w:trHeight w:val="263"/>
        </w:trPr>
        <w:tc>
          <w:tcPr>
            <w:tcW w:w="6567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886723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FF5A2" w14:textId="77777777" w:rsidR="00886723" w:rsidRPr="00886723" w:rsidRDefault="00886723" w:rsidP="00886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185500472"/>
      <w:r w:rsidRPr="00886723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88672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7D7F1C98" w14:textId="77777777" w:rsidR="00886723" w:rsidRPr="00886723" w:rsidRDefault="00886723" w:rsidP="00886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078DDC5" w14:textId="77777777" w:rsidR="00886723" w:rsidRPr="00886723" w:rsidRDefault="00886723" w:rsidP="00886723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6723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07E08D6F" w14:textId="77777777" w:rsidR="00886723" w:rsidRPr="00886723" w:rsidRDefault="00886723" w:rsidP="0088672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C9E9E03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>Помещению с кадастровым номером: 65:21:0000005:326 (описание местоположения: Сахалинская область, г. Александровск-Сахалинский, ул. Дзержинского, д. 12, пом. б/н)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дом 12, помещение б/н.</w:t>
      </w:r>
    </w:p>
    <w:p w14:paraId="7C20A5E3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65:21:0000005:1055 (описание местоположения: Сахалинская область, г. Александровск-Сахалинский, ул. Дзержинского, д. 2, кв. 7-13)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дом 2, квартира 7/13.</w:t>
      </w:r>
    </w:p>
    <w:p w14:paraId="0B88FCA4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>Помещению с кадастровым номером: 65:21:0000017:542 (описание местоположения: Сахалинская область, г. Александровск-Сахалинский, ул. Ленина, д. 9, пом. 1-6)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дом 9, помещение 1/6.</w:t>
      </w:r>
    </w:p>
    <w:p w14:paraId="2150C6C5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>Помещению с кадастровым номером: 65:21:0000017:284 (описание местоположения: Сахалинская область, г. Александровск-Сахалинский, ул. Ленина, д. 10, пом. б/н)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дом 10, помещение б/н.</w:t>
      </w:r>
    </w:p>
    <w:p w14:paraId="32E626F8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lastRenderedPageBreak/>
        <w:t>Помещению с кадастровым номером: 65:21:0000018:537 (описание местоположения: Сахалинская область, г. Александровск-Сахалинский, ул. Рабочая, д. 4, пом. б/н)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Рабочая, дом 4, помещение б/н.</w:t>
      </w:r>
    </w:p>
    <w:p w14:paraId="4271C2CC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>Квартире с кадастровым номером: 65:21:0000007:292 (описание местоположения: Сахалинская область, г. Александровск-Сахалинский, пер. Герцена, д. 2Д, кв. 2)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дом 2Д, квартира 2.</w:t>
      </w:r>
    </w:p>
    <w:p w14:paraId="214AE99F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>Квартире с кадастровым номером: 65:21:0000007:287 (описание местоположения: Сахалинская область, г. Александровск-Сахалинский, пер. Герцена, д. 2Д, кв. 4)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дом 2Д, квартира 4.</w:t>
      </w:r>
    </w:p>
    <w:p w14:paraId="51F1469D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>Квартире с кадастровым номером: 65:21:0000007:290 (описание местоположения: Сахалинская область, г. Александровск-Сахалинский, пер. Герцена, д. 2Д, кв. 5)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дом 2Д, квартира 5.</w:t>
      </w:r>
    </w:p>
    <w:p w14:paraId="302EC450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65:21:0000023:250 (описание местоположения: Сахалинская область, г. Александровск-Сахалинский, ул. Аболтина, 42А)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земельный участок 40.</w:t>
      </w:r>
    </w:p>
    <w:p w14:paraId="0D2DEB49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 xml:space="preserve">Зданию с кадастровым номером: 65:21:0000005:217 (описание местоположения: Сахалинская область, г. Александровск-Сахалинский, ул. Дзержинского, д. б/н)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дом б/н. </w:t>
      </w:r>
    </w:p>
    <w:p w14:paraId="35A8082B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>Гаражу с кадастровым номером: 65:21:0000005:226 (описание местоположения: Сахалинская область, г. Александровск-Сахалинский, ул. Дзержинского, д. б/н)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гараж б/н.</w:t>
      </w:r>
    </w:p>
    <w:p w14:paraId="0A4E1964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>Элементу улично-дорожной сети с кадастровым номером: НЕТ КН (описание местоположения: Сахалинская область, г. Александровск-Сахалинский, ул. Промысловая)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Промысловая.</w:t>
      </w:r>
    </w:p>
    <w:p w14:paraId="7130B48B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>Элементу улично-дорожной сети с кадастровым номером: НЕТ КН (описание местоположения: Сахалинская область, с. Хоэ, ул. Лесозавод) присвоить адрес: Российская Федерация, Сахалинская область, городской округ «Александровск-Сахалинский район», село Хоэ, улица Лесозавод.</w:t>
      </w:r>
    </w:p>
    <w:p w14:paraId="748B2092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>Квартире с кадастровым номером: 65:21:0000007:292 (описание местоположения: Сахалинская область, г. Александровск-Сахалинский, пер. Герцена, д. 2Д, кв. 2)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дом 2Д, квартира 2.</w:t>
      </w:r>
    </w:p>
    <w:p w14:paraId="186D666B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65:21:0000007:287 (описание местоположения: Сахалинская область, г. Александровск-Сахалинский, пер. Герцена, д. 2Д, кв. 4) присвоить адрес: Российская Федерация, Сахалинская область, городской округ </w:t>
      </w:r>
      <w:r w:rsidRPr="00886723">
        <w:rPr>
          <w:rFonts w:ascii="Times New Roman" w:hAnsi="Times New Roman" w:cs="Times New Roman"/>
          <w:sz w:val="26"/>
          <w:szCs w:val="26"/>
        </w:rPr>
        <w:lastRenderedPageBreak/>
        <w:t>«Александровск-Сахалинский район», город Александровск-Сахалинский, переулок Герцена, дом 2Д, квартира 4.</w:t>
      </w:r>
    </w:p>
    <w:p w14:paraId="37FEE792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>Квартире с кадастровым номером: 65:21:0000007:290 (описание местоположения: Сахалинская область, г. Александровск-Сахалинский, пер. Герцена, д. 2Д, кв. 5)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дом 2Д, квартира 5.</w:t>
      </w:r>
    </w:p>
    <w:p w14:paraId="49069791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 xml:space="preserve">Многоквартирному дому с кадастровым номером: </w:t>
      </w:r>
      <w:r w:rsidRPr="00886723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 xml:space="preserve">65:21:0000007:183 </w:t>
      </w:r>
      <w:r w:rsidRPr="00886723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пер. Герцена, д. 2Б)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дом 2Б.</w:t>
      </w:r>
    </w:p>
    <w:p w14:paraId="1CF1731D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 xml:space="preserve">Многоквартирному дому с кадастровым номером: </w:t>
      </w:r>
      <w:r w:rsidRPr="00886723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 xml:space="preserve">65:21:0000007:160 </w:t>
      </w:r>
      <w:r w:rsidRPr="00886723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пер. Герцена, д. 2Е)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дом 2Е.</w:t>
      </w:r>
    </w:p>
    <w:p w14:paraId="75D9E66A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 xml:space="preserve">Многоквартирному дому с кадастровым номером: </w:t>
      </w:r>
      <w:r w:rsidRPr="00886723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 xml:space="preserve">65:21:0000007:161 </w:t>
      </w:r>
      <w:r w:rsidRPr="00886723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пер. Герцена, д. 11)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дом 11.</w:t>
      </w:r>
    </w:p>
    <w:p w14:paraId="43696A44" w14:textId="77777777" w:rsidR="00886723" w:rsidRPr="00886723" w:rsidRDefault="00886723" w:rsidP="0088672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 xml:space="preserve">Многоквартирному дому с кадастровым номером: </w:t>
      </w:r>
      <w:r w:rsidRPr="00886723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 xml:space="preserve">65:21:0000007:162 </w:t>
      </w:r>
      <w:r w:rsidRPr="00886723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пер. Герцена, д. 14)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дом 14.</w:t>
      </w:r>
    </w:p>
    <w:p w14:paraId="3E1E92FD" w14:textId="77777777" w:rsidR="00886723" w:rsidRPr="00886723" w:rsidRDefault="00886723" w:rsidP="008867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5F9B70C" w14:textId="77777777" w:rsidR="00886723" w:rsidRPr="00886723" w:rsidRDefault="00886723" w:rsidP="0088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47F0179B" w14:textId="77777777" w:rsidR="00886723" w:rsidRPr="00886723" w:rsidRDefault="00886723" w:rsidP="0088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3043508E" w14:textId="7DF67648" w:rsidR="00F75ACB" w:rsidRDefault="00886723" w:rsidP="0088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723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  <w:bookmarkEnd w:id="1"/>
    </w:p>
    <w:p w14:paraId="73249E2A" w14:textId="5ED4B4C1" w:rsidR="00886723" w:rsidRDefault="00886723" w:rsidP="0088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2747ED" w14:textId="7AFF1394" w:rsidR="00886723" w:rsidRDefault="00886723" w:rsidP="0088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9F15B8" w14:textId="77777777" w:rsidR="00886723" w:rsidRPr="00886723" w:rsidRDefault="00886723" w:rsidP="0088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065833CF" w14:textId="0A1CAD7E" w:rsidR="00886723" w:rsidRPr="00886723" w:rsidRDefault="00225E47" w:rsidP="00886723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</w:t>
            </w:r>
            <w:r w:rsidR="00886723" w:rsidRPr="00886723">
              <w:rPr>
                <w:b/>
                <w:bCs/>
                <w:sz w:val="26"/>
                <w:szCs w:val="26"/>
              </w:rPr>
              <w:t xml:space="preserve">эр городского округа </w:t>
            </w:r>
          </w:p>
          <w:p w14:paraId="601364E5" w14:textId="00C83D5B" w:rsidR="00306664" w:rsidRPr="00C9468F" w:rsidRDefault="00886723" w:rsidP="00886723">
            <w:pPr>
              <w:rPr>
                <w:sz w:val="28"/>
                <w:szCs w:val="28"/>
              </w:rPr>
            </w:pPr>
            <w:r w:rsidRPr="00886723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  <w:r w:rsidRPr="00886723">
              <w:rPr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4075" w:type="dxa"/>
          </w:tcPr>
          <w:p w14:paraId="63128EFD" w14:textId="5A1C8BE9" w:rsidR="00306664" w:rsidRPr="00C9468F" w:rsidRDefault="00886723" w:rsidP="00621BD5">
            <w:pPr>
              <w:jc w:val="right"/>
              <w:rPr>
                <w:sz w:val="28"/>
                <w:szCs w:val="28"/>
              </w:rPr>
            </w:pPr>
            <w:r w:rsidRPr="00886723">
              <w:rPr>
                <w:b/>
                <w:bCs/>
                <w:sz w:val="26"/>
                <w:szCs w:val="26"/>
              </w:rPr>
              <w:t xml:space="preserve">В. </w:t>
            </w:r>
            <w:r w:rsidR="00225E47">
              <w:rPr>
                <w:b/>
                <w:bCs/>
                <w:sz w:val="26"/>
                <w:szCs w:val="26"/>
              </w:rPr>
              <w:t>И</w:t>
            </w:r>
            <w:r w:rsidRPr="00886723">
              <w:rPr>
                <w:b/>
                <w:bCs/>
                <w:sz w:val="26"/>
                <w:szCs w:val="26"/>
              </w:rPr>
              <w:t xml:space="preserve">. </w:t>
            </w:r>
            <w:r w:rsidR="00225E47">
              <w:rPr>
                <w:b/>
                <w:bCs/>
                <w:sz w:val="26"/>
                <w:szCs w:val="26"/>
              </w:rPr>
              <w:t>Антонюк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886723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A25C6" w14:textId="77777777" w:rsidR="007E75D7" w:rsidRDefault="007E75D7" w:rsidP="00E654EF">
      <w:pPr>
        <w:spacing w:after="0" w:line="240" w:lineRule="auto"/>
      </w:pPr>
      <w:r>
        <w:separator/>
      </w:r>
    </w:p>
  </w:endnote>
  <w:endnote w:type="continuationSeparator" w:id="0">
    <w:p w14:paraId="6B154EA4" w14:textId="77777777" w:rsidR="007E75D7" w:rsidRDefault="007E75D7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1C420" w14:textId="77777777" w:rsidR="007E75D7" w:rsidRDefault="007E75D7" w:rsidP="00E654EF">
      <w:pPr>
        <w:spacing w:after="0" w:line="240" w:lineRule="auto"/>
      </w:pPr>
      <w:r>
        <w:separator/>
      </w:r>
    </w:p>
  </w:footnote>
  <w:footnote w:type="continuationSeparator" w:id="0">
    <w:p w14:paraId="58A121DA" w14:textId="77777777" w:rsidR="007E75D7" w:rsidRDefault="007E75D7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25978"/>
    <w:multiLevelType w:val="hybridMultilevel"/>
    <w:tmpl w:val="2BB2D17E"/>
    <w:lvl w:ilvl="0" w:tplc="6A2454A2">
      <w:start w:val="1"/>
      <w:numFmt w:val="decimal"/>
      <w:lvlText w:val="%1."/>
      <w:lvlJc w:val="left"/>
      <w:pPr>
        <w:ind w:left="0" w:firstLine="284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658C68C">
      <w:start w:val="1"/>
      <w:numFmt w:val="decimal"/>
      <w:lvlText w:val="%4."/>
      <w:lvlJc w:val="left"/>
      <w:pPr>
        <w:ind w:left="0" w:firstLine="284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0BB7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E47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B5BB8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E75D7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86723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60921"/>
    <w:rsid w:val="00781A90"/>
    <w:rsid w:val="00826C1E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purl.org/dc/elements/1.1/"/>
    <ds:schemaRef ds:uri="http://schemas.microsoft.com/office/2006/documentManagement/types"/>
    <ds:schemaRef ds:uri="D7192FFF-C2B2-4F10-B7A4-C791C93B1729"/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516D77-AC6B-4D3C-842C-ED854B92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</cp:revision>
  <cp:lastPrinted>2024-12-27T04:40:00Z</cp:lastPrinted>
  <dcterms:created xsi:type="dcterms:W3CDTF">2024-12-26T22:18:00Z</dcterms:created>
  <dcterms:modified xsi:type="dcterms:W3CDTF">2024-12-27T04:41:00Z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