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F749" w14:textId="77777777" w:rsidR="00F17F8A" w:rsidRDefault="00F17F8A" w:rsidP="00F17F8A">
      <w:pPr>
        <w:spacing w:line="360" w:lineRule="auto"/>
        <w:rPr>
          <w:sz w:val="2"/>
          <w:szCs w:val="2"/>
        </w:rPr>
        <w:sectPr w:rsidR="00F17F8A" w:rsidSect="00F17F8A">
          <w:type w:val="continuous"/>
          <w:pgSz w:w="11906" w:h="16838"/>
          <w:pgMar w:top="1134" w:right="850" w:bottom="1134" w:left="1620" w:header="708" w:footer="708" w:gutter="0"/>
          <w:cols w:space="720"/>
        </w:sectPr>
      </w:pPr>
    </w:p>
    <w:p w14:paraId="7B81A281" w14:textId="77777777" w:rsidR="00F17F8A" w:rsidRDefault="00F17F8A" w:rsidP="00F17F8A">
      <w:pPr>
        <w:jc w:val="right"/>
        <w:rPr>
          <w:b/>
          <w:bCs/>
        </w:rPr>
      </w:pPr>
      <w:bookmarkStart w:id="0" w:name="text_title"/>
      <w:bookmarkEnd w:id="0"/>
      <w:r>
        <w:rPr>
          <w:b/>
          <w:bCs/>
        </w:rPr>
        <w:lastRenderedPageBreak/>
        <w:t>ПРОЕКТ</w:t>
      </w:r>
    </w:p>
    <w:p w14:paraId="374419C9" w14:textId="77777777" w:rsidR="00F17F8A" w:rsidRDefault="00F17F8A" w:rsidP="00F17F8A">
      <w:pPr>
        <w:jc w:val="center"/>
        <w:rPr>
          <w:b/>
          <w:bCs/>
        </w:rPr>
      </w:pPr>
    </w:p>
    <w:p w14:paraId="4A9E15A7" w14:textId="75BDD791" w:rsidR="00F17F8A" w:rsidRDefault="00F17F8A" w:rsidP="00F17F8A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AFBB2E1" wp14:editId="68829C94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7525" w14:textId="77777777" w:rsidR="00F17F8A" w:rsidRPr="00C500BF" w:rsidRDefault="00F17F8A" w:rsidP="00F17F8A">
      <w:pPr>
        <w:jc w:val="center"/>
        <w:rPr>
          <w:b/>
          <w:bCs/>
        </w:rPr>
      </w:pPr>
      <w:r w:rsidRPr="00C500BF">
        <w:rPr>
          <w:b/>
          <w:bCs/>
        </w:rPr>
        <w:t>СОБРАНИЕ ГОРОДСКОГО ОКРУГА</w:t>
      </w:r>
    </w:p>
    <w:p w14:paraId="0BE7DF3E" w14:textId="77777777" w:rsidR="00F17F8A" w:rsidRPr="00C500BF" w:rsidRDefault="00F17F8A" w:rsidP="00F17F8A">
      <w:pPr>
        <w:jc w:val="center"/>
        <w:rPr>
          <w:b/>
          <w:bCs/>
        </w:rPr>
      </w:pPr>
      <w:r w:rsidRPr="00C500BF">
        <w:rPr>
          <w:b/>
          <w:bCs/>
        </w:rPr>
        <w:t>«АЛЕКСАНДРОВСК-САХАЛИНСКИЙ РАЙОН»</w:t>
      </w:r>
    </w:p>
    <w:p w14:paraId="596BF5FC" w14:textId="77777777" w:rsidR="00F17F8A" w:rsidRPr="00C500BF" w:rsidRDefault="00F17F8A" w:rsidP="00F17F8A">
      <w:pPr>
        <w:jc w:val="center"/>
        <w:rPr>
          <w:b/>
          <w:bCs/>
        </w:rPr>
      </w:pPr>
      <w:r w:rsidRPr="00C500BF">
        <w:rPr>
          <w:b/>
          <w:bCs/>
        </w:rPr>
        <w:t>2023 – 2028 гг.</w:t>
      </w:r>
    </w:p>
    <w:p w14:paraId="1DC8A1AF" w14:textId="77777777" w:rsidR="00F17F8A" w:rsidRPr="00C500BF" w:rsidRDefault="00F17F8A" w:rsidP="00F17F8A">
      <w:pPr>
        <w:jc w:val="center"/>
      </w:pPr>
      <w:r w:rsidRPr="00C500BF">
        <w:t xml:space="preserve">694420, Сахалинская область, г. Александровск-Сахалинский, ул. Советская, 7, </w:t>
      </w:r>
    </w:p>
    <w:p w14:paraId="34EF87F3" w14:textId="77777777" w:rsidR="00F17F8A" w:rsidRPr="00C500BF" w:rsidRDefault="00F17F8A" w:rsidP="00F17F8A">
      <w:pPr>
        <w:jc w:val="center"/>
        <w:rPr>
          <w:b/>
          <w:bCs/>
        </w:rPr>
      </w:pPr>
      <w:r w:rsidRPr="00C500BF">
        <w:t xml:space="preserve">тел/факс 8(42434)4-25-23, </w:t>
      </w:r>
      <w:r w:rsidRPr="00C500BF">
        <w:rPr>
          <w:lang w:val="en-US"/>
        </w:rPr>
        <w:t>e</w:t>
      </w:r>
      <w:r w:rsidRPr="00C500BF">
        <w:t>-</w:t>
      </w:r>
      <w:r w:rsidRPr="00C500BF">
        <w:rPr>
          <w:lang w:val="en-US"/>
        </w:rPr>
        <w:t>mail</w:t>
      </w:r>
      <w:r w:rsidRPr="00C500BF">
        <w:t xml:space="preserve">: </w:t>
      </w:r>
      <w:proofErr w:type="spellStart"/>
      <w:r w:rsidRPr="00C500BF">
        <w:rPr>
          <w:lang w:val="en-US"/>
        </w:rPr>
        <w:t>sobranie</w:t>
      </w:r>
      <w:proofErr w:type="spellEnd"/>
      <w:r w:rsidRPr="00C500BF">
        <w:t>_</w:t>
      </w:r>
      <w:proofErr w:type="spellStart"/>
      <w:r w:rsidRPr="00C500BF">
        <w:rPr>
          <w:lang w:val="en-US"/>
        </w:rPr>
        <w:t>aleksandrovsk</w:t>
      </w:r>
      <w:proofErr w:type="spellEnd"/>
      <w:r w:rsidRPr="00C500BF">
        <w:t>@</w:t>
      </w:r>
      <w:proofErr w:type="spellStart"/>
      <w:r w:rsidRPr="00C500BF">
        <w:rPr>
          <w:lang w:val="en-US"/>
        </w:rPr>
        <w:t>bk</w:t>
      </w:r>
      <w:proofErr w:type="spellEnd"/>
      <w:r w:rsidRPr="00C500BF">
        <w:t>.</w:t>
      </w:r>
      <w:proofErr w:type="spellStart"/>
      <w:r w:rsidRPr="00C500BF">
        <w:rPr>
          <w:lang w:val="en-US"/>
        </w:rPr>
        <w:t>ru</w:t>
      </w:r>
      <w:proofErr w:type="spellEnd"/>
    </w:p>
    <w:p w14:paraId="643F32CB" w14:textId="1BF4E806" w:rsidR="00F17F8A" w:rsidRDefault="00F17F8A" w:rsidP="00F17F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50A48FE" wp14:editId="768D0B3C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36C8" w14:textId="77777777" w:rsidR="00C500BF" w:rsidRDefault="00C500BF" w:rsidP="00F17F8A">
      <w:pPr>
        <w:autoSpaceDE w:val="0"/>
        <w:autoSpaceDN w:val="0"/>
        <w:adjustRightInd w:val="0"/>
        <w:jc w:val="center"/>
        <w:rPr>
          <w:b/>
        </w:rPr>
      </w:pPr>
    </w:p>
    <w:p w14:paraId="678C7474" w14:textId="18E0AE30" w:rsidR="00F17F8A" w:rsidRPr="00C500BF" w:rsidRDefault="00F17F8A" w:rsidP="00F17F8A">
      <w:pPr>
        <w:autoSpaceDE w:val="0"/>
        <w:autoSpaceDN w:val="0"/>
        <w:adjustRightInd w:val="0"/>
        <w:jc w:val="center"/>
        <w:rPr>
          <w:b/>
        </w:rPr>
      </w:pPr>
      <w:r w:rsidRPr="00C500BF">
        <w:rPr>
          <w:b/>
        </w:rPr>
        <w:t xml:space="preserve">РЕШЕНИЕ </w:t>
      </w:r>
    </w:p>
    <w:p w14:paraId="125C76C3" w14:textId="77777777" w:rsidR="00F17F8A" w:rsidRPr="00C500BF" w:rsidRDefault="00F17F8A" w:rsidP="00F17F8A">
      <w:pPr>
        <w:autoSpaceDE w:val="0"/>
        <w:autoSpaceDN w:val="0"/>
        <w:adjustRightInd w:val="0"/>
        <w:jc w:val="center"/>
        <w:rPr>
          <w:b/>
        </w:rPr>
      </w:pPr>
      <w:r w:rsidRPr="00C500BF">
        <w:rPr>
          <w:b/>
        </w:rPr>
        <w:t xml:space="preserve">№  </w:t>
      </w:r>
    </w:p>
    <w:p w14:paraId="0044CA8B" w14:textId="052FE13E" w:rsidR="00F17F8A" w:rsidRPr="00C500BF" w:rsidRDefault="00F17F8A" w:rsidP="00F17F8A">
      <w:pPr>
        <w:autoSpaceDE w:val="0"/>
        <w:autoSpaceDN w:val="0"/>
        <w:adjustRightInd w:val="0"/>
        <w:rPr>
          <w:b/>
        </w:rPr>
      </w:pPr>
      <w:r w:rsidRPr="00C500BF">
        <w:rPr>
          <w:b/>
        </w:rPr>
        <w:t>от ______</w:t>
      </w:r>
      <w:r w:rsidR="00C500BF">
        <w:rPr>
          <w:b/>
        </w:rPr>
        <w:t xml:space="preserve">декабря </w:t>
      </w:r>
      <w:r w:rsidRPr="00C500BF">
        <w:rPr>
          <w:b/>
        </w:rPr>
        <w:t xml:space="preserve">2024 года </w:t>
      </w:r>
    </w:p>
    <w:p w14:paraId="6A1AF6B5" w14:textId="597852B5" w:rsidR="00F17F8A" w:rsidRPr="00C500BF" w:rsidRDefault="00C500BF" w:rsidP="00F17F8A">
      <w:pPr>
        <w:autoSpaceDE w:val="0"/>
        <w:autoSpaceDN w:val="0"/>
        <w:adjustRightInd w:val="0"/>
        <w:rPr>
          <w:b/>
        </w:rPr>
      </w:pPr>
      <w:r>
        <w:rPr>
          <w:b/>
        </w:rPr>
        <w:t>сессия ___</w:t>
      </w:r>
      <w:r w:rsidR="00F17F8A" w:rsidRPr="00C500BF">
        <w:rPr>
          <w:b/>
        </w:rPr>
        <w:t xml:space="preserve"> созыв 7  </w:t>
      </w:r>
    </w:p>
    <w:p w14:paraId="27777126" w14:textId="77777777" w:rsidR="00F17F8A" w:rsidRPr="00C500BF" w:rsidRDefault="00F17F8A" w:rsidP="00F17F8A">
      <w:pPr>
        <w:autoSpaceDE w:val="0"/>
        <w:autoSpaceDN w:val="0"/>
        <w:adjustRightInd w:val="0"/>
        <w:rPr>
          <w:b/>
        </w:rPr>
      </w:pPr>
    </w:p>
    <w:p w14:paraId="2C3C762E" w14:textId="77777777" w:rsidR="00F17F8A" w:rsidRPr="00C500BF" w:rsidRDefault="00F17F8A" w:rsidP="00F17F8A">
      <w:pPr>
        <w:autoSpaceDE w:val="0"/>
        <w:autoSpaceDN w:val="0"/>
        <w:adjustRightInd w:val="0"/>
        <w:rPr>
          <w:b/>
        </w:rPr>
      </w:pPr>
      <w:r w:rsidRPr="00C500BF">
        <w:rPr>
          <w:b/>
        </w:rPr>
        <w:t xml:space="preserve">О внесении изменений в Устав городского </w:t>
      </w:r>
    </w:p>
    <w:p w14:paraId="268E7F1B" w14:textId="77777777" w:rsidR="00F17F8A" w:rsidRPr="00C500BF" w:rsidRDefault="00F17F8A" w:rsidP="00F17F8A">
      <w:pPr>
        <w:autoSpaceDE w:val="0"/>
        <w:autoSpaceDN w:val="0"/>
        <w:adjustRightInd w:val="0"/>
        <w:rPr>
          <w:b/>
        </w:rPr>
      </w:pPr>
      <w:r w:rsidRPr="00C500BF">
        <w:rPr>
          <w:b/>
        </w:rPr>
        <w:t>округа «Александровск-Сахалинский район»</w:t>
      </w:r>
    </w:p>
    <w:p w14:paraId="43AEF1B8" w14:textId="77777777" w:rsidR="00F17F8A" w:rsidRPr="00C500BF" w:rsidRDefault="00F17F8A" w:rsidP="00F17F8A">
      <w:pPr>
        <w:autoSpaceDE w:val="0"/>
        <w:autoSpaceDN w:val="0"/>
        <w:adjustRightInd w:val="0"/>
      </w:pPr>
    </w:p>
    <w:p w14:paraId="297C018D" w14:textId="77777777" w:rsidR="00F17F8A" w:rsidRPr="00C500BF" w:rsidRDefault="00F17F8A" w:rsidP="00F17F8A">
      <w:pPr>
        <w:autoSpaceDE w:val="0"/>
        <w:autoSpaceDN w:val="0"/>
        <w:adjustRightInd w:val="0"/>
        <w:ind w:firstLine="567"/>
        <w:jc w:val="both"/>
      </w:pPr>
    </w:p>
    <w:p w14:paraId="155452AB" w14:textId="77777777" w:rsidR="00F17F8A" w:rsidRPr="00C500BF" w:rsidRDefault="00F17F8A" w:rsidP="00C500BF">
      <w:pPr>
        <w:autoSpaceDE w:val="0"/>
        <w:autoSpaceDN w:val="0"/>
        <w:adjustRightInd w:val="0"/>
        <w:ind w:firstLine="709"/>
        <w:jc w:val="both"/>
      </w:pPr>
      <w:r w:rsidRPr="00C500BF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25 Устава городского округа «Александровск-Сахалинский район»</w:t>
      </w:r>
    </w:p>
    <w:p w14:paraId="5EF438CB" w14:textId="77777777" w:rsidR="00F17F8A" w:rsidRPr="00C500BF" w:rsidRDefault="00F17F8A" w:rsidP="00F17F8A">
      <w:pPr>
        <w:autoSpaceDE w:val="0"/>
        <w:autoSpaceDN w:val="0"/>
        <w:adjustRightInd w:val="0"/>
        <w:jc w:val="center"/>
        <w:rPr>
          <w:b/>
        </w:rPr>
      </w:pPr>
    </w:p>
    <w:p w14:paraId="5A33B94F" w14:textId="77777777" w:rsidR="00F17F8A" w:rsidRPr="00C500BF" w:rsidRDefault="00F17F8A" w:rsidP="00F17F8A">
      <w:pPr>
        <w:autoSpaceDE w:val="0"/>
        <w:autoSpaceDN w:val="0"/>
        <w:adjustRightInd w:val="0"/>
        <w:jc w:val="center"/>
        <w:rPr>
          <w:b/>
        </w:rPr>
      </w:pPr>
      <w:r w:rsidRPr="00C500BF">
        <w:rPr>
          <w:b/>
        </w:rPr>
        <w:t xml:space="preserve">СОБРАНИЕ ГОРОДСКОГО ОКРУГА </w:t>
      </w:r>
    </w:p>
    <w:p w14:paraId="0D58E551" w14:textId="77777777" w:rsidR="00F17F8A" w:rsidRPr="00C500BF" w:rsidRDefault="00F17F8A" w:rsidP="00F17F8A">
      <w:pPr>
        <w:autoSpaceDE w:val="0"/>
        <w:autoSpaceDN w:val="0"/>
        <w:adjustRightInd w:val="0"/>
        <w:jc w:val="center"/>
        <w:rPr>
          <w:b/>
        </w:rPr>
      </w:pPr>
      <w:r w:rsidRPr="00C500BF">
        <w:rPr>
          <w:b/>
        </w:rPr>
        <w:t>«АЛЕКСАНДРОВСК-САХАЛИНСКИЙ РАЙОН» РЕШИЛО:</w:t>
      </w:r>
    </w:p>
    <w:p w14:paraId="6E48CA83" w14:textId="77777777" w:rsidR="00C500BF" w:rsidRDefault="00C500BF" w:rsidP="00C500BF">
      <w:pPr>
        <w:pStyle w:val="ConsPlusNormal"/>
        <w:widowControl w:val="0"/>
        <w:tabs>
          <w:tab w:val="left" w:pos="1134"/>
        </w:tabs>
        <w:jc w:val="both"/>
        <w:rPr>
          <w:sz w:val="24"/>
          <w:szCs w:val="24"/>
        </w:rPr>
      </w:pPr>
    </w:p>
    <w:p w14:paraId="1B3A6A8E" w14:textId="77B73A2A" w:rsidR="00F17F8A" w:rsidRPr="00C500BF" w:rsidRDefault="00C500BF" w:rsidP="00C500BF">
      <w:pPr>
        <w:pStyle w:val="ConsPlusNormal"/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17F8A" w:rsidRPr="00C500BF">
        <w:rPr>
          <w:sz w:val="24"/>
          <w:szCs w:val="24"/>
        </w:rPr>
        <w:t>Внести в Устав городского округа «Александровск-Сахалинский район» следующие изменения:</w:t>
      </w:r>
    </w:p>
    <w:p w14:paraId="2B1696B0" w14:textId="77777777" w:rsidR="00F17F8A" w:rsidRPr="00C500BF" w:rsidRDefault="00F17F8A" w:rsidP="00C500B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C500BF">
        <w:rPr>
          <w:sz w:val="24"/>
          <w:szCs w:val="24"/>
        </w:rPr>
        <w:t>- часть 5 статьи 16.1 Устава изложить в следующей редакции:</w:t>
      </w:r>
    </w:p>
    <w:p w14:paraId="1C9FB442" w14:textId="77777777" w:rsidR="00F17F8A" w:rsidRP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</w:pPr>
      <w:r w:rsidRPr="00C500BF">
        <w:t xml:space="preserve">«5. Информация о внесении инициативного проекта в администрацию городского округа «Александровск-Сахалинский район» подлежит опубликованию (обнародованию) и размещению на официальном сайте городского округа «Александровск-Сахалинский район» в информационно-телекоммуникационной сети «Интернет» в течение трех рабочих дней со дня внесения инициативного проекта в администрацию городского округа «Александровск-Сахалинский район» и должна содержать сведения, указанные в </w:t>
      </w:r>
      <w:hyperlink r:id="rId12" w:anchor="Par5" w:history="1">
        <w:r w:rsidRPr="00C500BF">
          <w:rPr>
            <w:rStyle w:val="ab"/>
            <w:color w:val="auto"/>
            <w:u w:val="none"/>
          </w:rPr>
          <w:t>части 3</w:t>
        </w:r>
      </w:hyperlink>
      <w:r w:rsidRPr="00C500BF"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городского округа «Александровск-Сахалинский район»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городского округа «Александровск-Сахалинский район», достигшие шестнадцатилетнего возраста.».</w:t>
      </w:r>
    </w:p>
    <w:p w14:paraId="35D3050B" w14:textId="77777777" w:rsidR="00F17F8A" w:rsidRP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</w:pPr>
      <w:r w:rsidRPr="00C500BF">
        <w:t>- часть 14 статьи 16.1 Устава изложить в следующей редакции:</w:t>
      </w:r>
    </w:p>
    <w:p w14:paraId="7B755241" w14:textId="77777777" w:rsidR="00F17F8A" w:rsidRP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</w:pPr>
      <w:r w:rsidRPr="00C500BF">
        <w:t xml:space="preserve">«14. Информация о рассмотрении инициативного проекта администрацией городского округа «Александровск-Сахалинский район»,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городского округа «Александровск-Сахалинский район» в информационно-телекоммуникационной сети «Интернет». Отчет </w:t>
      </w:r>
      <w:r w:rsidRPr="00C500BF">
        <w:lastRenderedPageBreak/>
        <w:t>администрации городского округа «Александровск-Сахалинский район» об итогах реализации инициативного проекта подлежит опубликованию (обнародованию) и размещению на официальном сайте городского округа «Александровск-Сахалинский район» в информационно-телекоммуникационной сети «Интернет» в течение 30 календарных дней со дня завершения реализации инициативного проекта.».</w:t>
      </w:r>
    </w:p>
    <w:p w14:paraId="5EE190F5" w14:textId="77777777" w:rsidR="00F17F8A" w:rsidRP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</w:pPr>
      <w:r w:rsidRPr="00C500BF">
        <w:t>- часть 1 статьи 23 Устава изложить в следующей редакции:</w:t>
      </w:r>
    </w:p>
    <w:p w14:paraId="062311AC" w14:textId="77777777" w:rsid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</w:pPr>
      <w:r w:rsidRPr="00C500BF">
        <w:t>«1. Структуру органов местного самоуправления городского округа «Александровск-Сахалинский район» составляют:</w:t>
      </w:r>
    </w:p>
    <w:p w14:paraId="6275D0C6" w14:textId="77777777" w:rsidR="00C500BF" w:rsidRDefault="00C500BF" w:rsidP="00C500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F17F8A" w:rsidRPr="00C500BF">
        <w:t>Собрание городского округа «Александровск-Сахалинский район» - представительный орган городского округа;</w:t>
      </w:r>
    </w:p>
    <w:p w14:paraId="4DCC7024" w14:textId="77777777" w:rsidR="00C500BF" w:rsidRDefault="00C500BF" w:rsidP="00C500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F17F8A" w:rsidRPr="00C500BF">
        <w:t>мэр городского округа «Александровск-Сахалинский район» - глава городского округа;</w:t>
      </w:r>
    </w:p>
    <w:p w14:paraId="06C47123" w14:textId="77777777" w:rsidR="00C500BF" w:rsidRDefault="00C500BF" w:rsidP="00C500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F17F8A" w:rsidRPr="00C500BF">
        <w:t>администрация городского округа «Александровск-Сахалинский район» - исполнительно-распорядительный орган городского округа;</w:t>
      </w:r>
    </w:p>
    <w:p w14:paraId="7FDACDE4" w14:textId="77777777" w:rsidR="00C500BF" w:rsidRDefault="00C500BF" w:rsidP="00C500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F17F8A" w:rsidRPr="00C500BF">
        <w:t>контрольно-счетная палат городского округа «Александровск-Сахалинский район» - контрольно-счетный орган городского округа;</w:t>
      </w:r>
    </w:p>
    <w:p w14:paraId="5F0893DB" w14:textId="77777777" w:rsidR="00C500BF" w:rsidRDefault="00C500BF" w:rsidP="00C500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="00F17F8A" w:rsidRPr="00C500BF">
        <w:t>иные органы местного самоуправления:</w:t>
      </w:r>
    </w:p>
    <w:p w14:paraId="1D3BD321" w14:textId="77777777" w:rsidR="00C500BF" w:rsidRDefault="00C500BF" w:rsidP="00C500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F17F8A" w:rsidRPr="00C500BF">
        <w:t>финансовое управление городского округа «Александровск-Сахалинский район»;</w:t>
      </w:r>
    </w:p>
    <w:p w14:paraId="40BE2104" w14:textId="66EA1D26" w:rsidR="00F17F8A" w:rsidRPr="00C500BF" w:rsidRDefault="00C500BF" w:rsidP="00C500B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F17F8A" w:rsidRPr="00C500BF">
        <w:t>комитет по управлению муниципальной собственностью городского округа «Александровск-Сахалинский район»;</w:t>
      </w:r>
    </w:p>
    <w:p w14:paraId="590565BA" w14:textId="77777777" w:rsidR="00F17F8A" w:rsidRPr="00C500BF" w:rsidRDefault="00F17F8A" w:rsidP="00C500BF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 w:rsidRPr="00C500BF">
        <w:t>- управление социальной политики городского округа «Александровск-Сахалинский район».</w:t>
      </w:r>
    </w:p>
    <w:p w14:paraId="3F1C7127" w14:textId="77777777" w:rsidR="00F17F8A" w:rsidRPr="00C500BF" w:rsidRDefault="00F17F8A" w:rsidP="00C500BF">
      <w:pPr>
        <w:pStyle w:val="ac"/>
        <w:widowControl w:val="0"/>
        <w:autoSpaceDE w:val="0"/>
        <w:autoSpaceDN w:val="0"/>
        <w:adjustRightInd w:val="0"/>
        <w:ind w:left="0" w:firstLine="709"/>
        <w:jc w:val="both"/>
      </w:pPr>
      <w:r w:rsidRPr="00C500BF">
        <w:t xml:space="preserve">- статью 44 Устава – признать утратившей силу. </w:t>
      </w:r>
    </w:p>
    <w:p w14:paraId="412DC42D" w14:textId="17977297" w:rsidR="00F17F8A" w:rsidRP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_GoBack"/>
      <w:r w:rsidRPr="00C500BF">
        <w:t>2. Направить настоящее решение мэру городского округа «Александровск-Сахалинский район» для подписания и обнародования.</w:t>
      </w:r>
    </w:p>
    <w:p w14:paraId="13CBD87A" w14:textId="04FAD810" w:rsidR="00F17F8A" w:rsidRP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  <w:rPr>
          <w:rStyle w:val="2"/>
        </w:rPr>
      </w:pPr>
      <w:r w:rsidRPr="00C500BF">
        <w:t xml:space="preserve">3. </w:t>
      </w:r>
      <w:r w:rsidR="00281A64" w:rsidRPr="00C500BF">
        <w:t xml:space="preserve">Настоящее Решение подлежит официальному опубликованию (обнародованию) после государственной регистрации и вступает в силу после истечения срока полномочий Собрания городского округа «Александровск-Сахалинский район», принявшего настоящее </w:t>
      </w:r>
      <w:r w:rsidR="001D1623" w:rsidRPr="00C500BF">
        <w:t>Решение.</w:t>
      </w:r>
    </w:p>
    <w:p w14:paraId="0E3C89E7" w14:textId="71FBF6AB" w:rsidR="00F17F8A" w:rsidRPr="00C500BF" w:rsidRDefault="00F17F8A" w:rsidP="00C500BF">
      <w:pPr>
        <w:widowControl w:val="0"/>
        <w:autoSpaceDE w:val="0"/>
        <w:autoSpaceDN w:val="0"/>
        <w:adjustRightInd w:val="0"/>
        <w:ind w:firstLine="709"/>
        <w:jc w:val="both"/>
      </w:pPr>
      <w:r w:rsidRPr="00C500BF">
        <w:t xml:space="preserve">4. Контроль за исполнением настоящего решения возложить на председателя Собрания городского </w:t>
      </w:r>
      <w:bookmarkEnd w:id="1"/>
      <w:r w:rsidRPr="00C500BF">
        <w:t>округа «Александровск-Сахалинский район».</w:t>
      </w:r>
    </w:p>
    <w:p w14:paraId="192119CB" w14:textId="1720D28D" w:rsidR="00F17F8A" w:rsidRPr="00C500BF" w:rsidRDefault="00F17F8A" w:rsidP="00C500BF">
      <w:pPr>
        <w:autoSpaceDE w:val="0"/>
        <w:autoSpaceDN w:val="0"/>
        <w:adjustRightInd w:val="0"/>
        <w:jc w:val="both"/>
      </w:pPr>
    </w:p>
    <w:p w14:paraId="25E74A67" w14:textId="77777777" w:rsidR="00F17F8A" w:rsidRPr="00C500BF" w:rsidRDefault="00F17F8A" w:rsidP="00F17F8A">
      <w:pPr>
        <w:autoSpaceDE w:val="0"/>
        <w:autoSpaceDN w:val="0"/>
        <w:adjustRightInd w:val="0"/>
        <w:ind w:firstLine="540"/>
        <w:jc w:val="both"/>
      </w:pPr>
    </w:p>
    <w:p w14:paraId="351E1A19" w14:textId="77777777" w:rsidR="00F17F8A" w:rsidRPr="00C500BF" w:rsidRDefault="00F17F8A" w:rsidP="00F17F8A">
      <w:pPr>
        <w:jc w:val="both"/>
      </w:pPr>
      <w:r w:rsidRPr="00C500BF">
        <w:t xml:space="preserve">Мэр городского округа </w:t>
      </w:r>
    </w:p>
    <w:p w14:paraId="5EDC1243" w14:textId="6064B764" w:rsidR="00F17F8A" w:rsidRPr="00C500BF" w:rsidRDefault="00F17F8A" w:rsidP="00F17F8A">
      <w:pPr>
        <w:jc w:val="both"/>
      </w:pPr>
      <w:r w:rsidRPr="00C500BF">
        <w:t xml:space="preserve">«Александровск - Сахалинский </w:t>
      </w:r>
      <w:proofErr w:type="gramStart"/>
      <w:r w:rsidRPr="00C500BF">
        <w:t xml:space="preserve">район»   </w:t>
      </w:r>
      <w:proofErr w:type="gramEnd"/>
      <w:r w:rsidRPr="00C500BF">
        <w:t xml:space="preserve">                                       </w:t>
      </w:r>
      <w:r w:rsidR="00C500BF" w:rsidRPr="00C500BF">
        <w:t xml:space="preserve">                      </w:t>
      </w:r>
      <w:r w:rsidRPr="00C500BF">
        <w:t>В.И. Антонюк</w:t>
      </w:r>
    </w:p>
    <w:p w14:paraId="3BB584BC" w14:textId="6C16442B" w:rsidR="00F17F8A" w:rsidRDefault="00F17F8A" w:rsidP="00F17F8A">
      <w:pPr>
        <w:jc w:val="both"/>
      </w:pPr>
    </w:p>
    <w:p w14:paraId="2D42059B" w14:textId="77777777" w:rsidR="00C500BF" w:rsidRPr="00C500BF" w:rsidRDefault="00C500BF" w:rsidP="00F17F8A">
      <w:pPr>
        <w:jc w:val="both"/>
      </w:pPr>
    </w:p>
    <w:p w14:paraId="3DB1E575" w14:textId="77777777" w:rsidR="00F17F8A" w:rsidRPr="00C500BF" w:rsidRDefault="00F17F8A" w:rsidP="00F17F8A">
      <w:pPr>
        <w:jc w:val="both"/>
      </w:pPr>
      <w:r w:rsidRPr="00C500BF">
        <w:t>Председатель</w:t>
      </w:r>
    </w:p>
    <w:p w14:paraId="6CBC8614" w14:textId="77777777" w:rsidR="00F17F8A" w:rsidRPr="00C500BF" w:rsidRDefault="00F17F8A" w:rsidP="00F17F8A">
      <w:pPr>
        <w:jc w:val="both"/>
      </w:pPr>
      <w:r w:rsidRPr="00C500BF">
        <w:t>Собрания городского округа</w:t>
      </w:r>
    </w:p>
    <w:p w14:paraId="01E133F6" w14:textId="306DAE38" w:rsidR="00337D5D" w:rsidRPr="00C500BF" w:rsidRDefault="00F17F8A" w:rsidP="00281A64">
      <w:pPr>
        <w:jc w:val="both"/>
      </w:pPr>
      <w:r w:rsidRPr="00C500BF">
        <w:t xml:space="preserve">«Александровск-Сахалинский </w:t>
      </w:r>
      <w:proofErr w:type="gramStart"/>
      <w:r w:rsidRPr="00C500BF">
        <w:t xml:space="preserve">район»   </w:t>
      </w:r>
      <w:proofErr w:type="gramEnd"/>
      <w:r w:rsidRPr="00C500BF">
        <w:t xml:space="preserve">                                         </w:t>
      </w:r>
      <w:r w:rsidR="00C500BF" w:rsidRPr="00C500BF">
        <w:t xml:space="preserve">                 </w:t>
      </w:r>
      <w:r w:rsidRPr="00C500BF">
        <w:t xml:space="preserve">В.В. </w:t>
      </w:r>
      <w:proofErr w:type="spellStart"/>
      <w:r w:rsidRPr="00C500BF">
        <w:t>Добродомов</w:t>
      </w:r>
      <w:proofErr w:type="spellEnd"/>
    </w:p>
    <w:p w14:paraId="36EB16DE" w14:textId="77777777" w:rsidR="00765FB3" w:rsidRPr="00C500BF" w:rsidRDefault="00765FB3" w:rsidP="00337D5D">
      <w:pPr>
        <w:jc w:val="center"/>
      </w:pPr>
    </w:p>
    <w:sectPr w:rsidR="00765FB3" w:rsidRPr="00C500BF" w:rsidSect="00C923A6">
      <w:headerReference w:type="defaul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07F4" w14:textId="77777777" w:rsidR="007F2EF7" w:rsidRDefault="007F2EF7">
      <w:r>
        <w:separator/>
      </w:r>
    </w:p>
  </w:endnote>
  <w:endnote w:type="continuationSeparator" w:id="0">
    <w:p w14:paraId="5730FDE1" w14:textId="77777777" w:rsidR="007F2EF7" w:rsidRDefault="007F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Исх-5.14-5166/24(п)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80C47" w14:textId="77777777" w:rsidR="007F2EF7" w:rsidRDefault="007F2EF7">
      <w:r>
        <w:separator/>
      </w:r>
    </w:p>
  </w:footnote>
  <w:footnote w:type="continuationSeparator" w:id="0">
    <w:p w14:paraId="4356A6E4" w14:textId="77777777" w:rsidR="007F2EF7" w:rsidRDefault="007F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B" w14:textId="7E6DD46B" w:rsidR="00765FB3" w:rsidRDefault="00765FB3" w:rsidP="00706359">
    <w:pPr>
      <w:pStyle w:val="a4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D1623"/>
    <w:rsid w:val="001E4A3C"/>
    <w:rsid w:val="00206CA4"/>
    <w:rsid w:val="00235C5D"/>
    <w:rsid w:val="00281A6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06359"/>
    <w:rsid w:val="00763452"/>
    <w:rsid w:val="00765FB3"/>
    <w:rsid w:val="0077121E"/>
    <w:rsid w:val="007853E2"/>
    <w:rsid w:val="007D23EF"/>
    <w:rsid w:val="007E1709"/>
    <w:rsid w:val="007F2EF7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B7449"/>
    <w:rsid w:val="00AE0711"/>
    <w:rsid w:val="00B11972"/>
    <w:rsid w:val="00BD30A3"/>
    <w:rsid w:val="00BF00DF"/>
    <w:rsid w:val="00C13EBE"/>
    <w:rsid w:val="00C41956"/>
    <w:rsid w:val="00C500BF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17F8A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17F8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17F8A"/>
    <w:pPr>
      <w:ind w:left="720"/>
      <w:contextualSpacing/>
    </w:pPr>
  </w:style>
  <w:style w:type="character" w:customStyle="1" w:styleId="2">
    <w:name w:val="Знак 2 Знак"/>
    <w:link w:val="20"/>
    <w:locked/>
    <w:rsid w:val="00F17F8A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F17F8A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F17F8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O:\9_&#1070;&#1088;&#1080;&#1076;&#1080;&#1095;&#1077;&#1089;&#1082;&#1080;&#1081;\&#1059;&#1089;&#1090;&#1072;&#1074;,%20&#1080;&#1079;&#1084;&#1077;&#1085;&#1077;&#1085;&#1080;&#1103;\2024%20&#1075;\&#1080;&#1079;&#1084;.%20&#1074;%20&#1059;&#1089;&#1090;&#1072;&#1074;\&#1076;&#1086;&#1082;&#1091;&#1084;&#1077;&#1085;&#1090;&#1072;&#1094;&#1080;&#1103;%20&#1087;&#1086;%20&#1080;&#1079;&#1084;.%20&#1089;&#1077;&#1083;\&#1087;&#1091;&#1073;&#1083;&#1080;&#1095;&#1082;&#1072;\&#1087;&#1091;&#1073;&#1083;&#1080;&#1095;&#1085;&#1099;&#1077;%20&#1089;&#1083;&#1091;&#1096;&#1072;&#1085;&#1080;&#1077;\&#1055;&#1088;&#1080;&#1083;&#1086;&#1078;&#1077;&#1085;&#1080;&#1077;%20(&#1087;&#1088;&#1086;&#1077;&#1082;&#1090;)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12</cp:revision>
  <cp:lastPrinted>2024-12-09T23:52:00Z</cp:lastPrinted>
  <dcterms:created xsi:type="dcterms:W3CDTF">2016-04-18T22:59:00Z</dcterms:created>
  <dcterms:modified xsi:type="dcterms:W3CDTF">2024-12-11T00:35:00Z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